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7F" w:rsidRPr="001F157F" w:rsidRDefault="001F157F" w:rsidP="001F157F">
      <w:pPr>
        <w:ind w:right="283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157F" w:rsidRPr="001F157F" w:rsidRDefault="001F157F" w:rsidP="001F157F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1F157F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1F157F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1F157F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1F157F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1F157F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1F157F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1F157F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1F157F" w:rsidRPr="001F157F" w:rsidRDefault="001F157F" w:rsidP="001F1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F157F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191177E" wp14:editId="163F242D">
            <wp:extent cx="1573530" cy="1499235"/>
            <wp:effectExtent l="0" t="0" r="762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7F" w:rsidRPr="001F157F" w:rsidRDefault="001F157F" w:rsidP="001F157F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1F157F" w:rsidRPr="001F157F" w:rsidRDefault="001F157F" w:rsidP="001F157F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1F157F" w:rsidRPr="001F157F" w:rsidRDefault="001F157F" w:rsidP="001F157F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1F157F">
        <w:rPr>
          <w:rFonts w:ascii="Times New Roman" w:eastAsia="Calibri" w:hAnsi="Times New Roman" w:cs="Times New Roman"/>
          <w:b/>
          <w:sz w:val="56"/>
          <w:szCs w:val="56"/>
        </w:rPr>
        <w:t>Консультация для воспитателей</w:t>
      </w:r>
    </w:p>
    <w:p w:rsidR="00A6514A" w:rsidRPr="00A6514A" w:rsidRDefault="00A6514A" w:rsidP="00A6514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6514A">
        <w:rPr>
          <w:rFonts w:ascii="Times New Roman" w:eastAsia="Calibri" w:hAnsi="Times New Roman" w:cs="Times New Roman"/>
          <w:b/>
          <w:sz w:val="44"/>
          <w:szCs w:val="44"/>
        </w:rPr>
        <w:t>Тема</w:t>
      </w:r>
      <w:r w:rsidR="008C5306">
        <w:rPr>
          <w:rFonts w:ascii="Times New Roman" w:eastAsia="Calibri" w:hAnsi="Times New Roman" w:cs="Times New Roman"/>
          <w:b/>
          <w:sz w:val="44"/>
          <w:szCs w:val="44"/>
        </w:rPr>
        <w:t>: «Роль воспитателя в экологическом воспитании ребёнка - дошкольника</w:t>
      </w:r>
      <w:r w:rsidRPr="00A6514A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A6514A" w:rsidRPr="00A6514A" w:rsidRDefault="00A6514A" w:rsidP="00A6514A">
      <w:pPr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651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6514A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A6514A" w:rsidRPr="00A6514A" w:rsidRDefault="00A6514A" w:rsidP="00A6514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6514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A6514A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A6514A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A6514A" w:rsidRPr="00A6514A" w:rsidRDefault="00A6514A" w:rsidP="00A6514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6514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A6514A" w:rsidRPr="00A6514A" w:rsidRDefault="00A6514A" w:rsidP="00A651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514A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A6514A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A6514A" w:rsidRPr="008C5306" w:rsidRDefault="008C5306" w:rsidP="00A651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A6514A" w:rsidRPr="00A6514A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общении ребенка с природой часто возникает противоречие. С одной стороны, они с большим интересом относятся к растениям и животным, любят их, с другой проявляют жестокость и равнодушие. Так, дети отрывают насекомым крылья, разрывают дождевых червей. Из-за сиюминутной прихоти дети ломают ветки деревьев, кустарников, рвут охапками и затем без сожаления бросают цветущие растения, топчут газоны. При этом дети не расценивают свои действия как проявление зла.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это происходит? Это связано, прежде всего, с незнанием дошкольников правил взаимодействия с объектами природы.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дошкольникам трудно увидеть, например проявление жизни растений, понять, что они, как и другие живые существа, дышат, питаются, движутся, размножаются.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 помощь ребенку приходят взрослые, а в детском саду, конечно же, воспитатель, который поможет разобраться ребенку во всем многообразии окружающего мира.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поделиться опытом своей работы в этом направлении, а именно, что же делала я, чтобы взаимодействие с природой способствовало формированию у дошкольника доброжелательного и правильного к ней отношения.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старалась сама быть носителем экологической культуры и своим поведением и действиями создавала образец взаимодействия с природой, неравнодушного отношения к ней, демонстрировала необходимость и значимость всего того, что совершается на глазах у детей.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– вторых, учила детей сопереживать и прививала им эмоционально позитивное отношение к природе. Ведь эмоции играют большую роль в восприятии природы, ее красоты и неповторимости, а также в проявлении сочувствия тем, кто попал в беду, а ребенок он как бы </w:t>
      </w:r>
      <w:r w:rsidRPr="008C53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«заряжается»</w:t>
      </w: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нашими эмоциями. Поэтому, я каждый раз, при любом удобном случае, восхищалась природными объектами и явлениями, находила даже самый неприглядный, на первый взгляд, объект природы и восхищалась им. Например: удивлялась синему небу, белым облакам и ярким звездам, красивому мотыльку и длинному червяку, пробившейся сквозь асфальт травке и т.д. Восхищалась добрыми поступками людей, испытывала радость от хорошего самочувствия живого существа и пыталась </w:t>
      </w:r>
      <w:r w:rsidRPr="008C53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«заразить»</w:t>
      </w: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этим детей. Обязательно при возможности вставляла поэтическое слово, а поэтическое слово в сердце ребенка всегда оставит нестираемый след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третьих ни в коем случае нельзя допускать, что бы взаимод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ействие ребенка с природой имело</w:t>
      </w: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негативную окрашенность.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взрослый не обращает на это внимания, дети привыкают делить объекты природы на красивые и некрасивые, нужные и ненужные и соответственно, строить свое отношение к ним.</w:t>
      </w:r>
      <w:proofErr w:type="gramEnd"/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результате, вместо накопления позитивных эмоций – удивления </w:t>
      </w:r>
      <w:r w:rsidRPr="008C5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как интересно кузнечик приспособился к среде)</w:t>
      </w: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сопереживания </w:t>
      </w:r>
      <w:r w:rsidRPr="008C5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попавшему в беду жучку)</w:t>
      </w: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ребенок приобретает опыт равнодушного или даже бессердечного отношения к неприятным, на его взгляд, объектам.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Следующий момент — приобщение детей к труду.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должна быть регулярной. Воспитателю важно приобщить к ней каждого ребенка, так как труд в уголке природы или на участке детского сада способствует развитию у детей наблюдательности и любознательности, пытливости, вызывает у них интерес к объектам природы, к труду человека.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труда в природе у детей формируются знания о растениях, о животных </w:t>
      </w:r>
      <w:r w:rsidRPr="008C5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(внешний вид, потребности, способы передвижения, повадки, образ жизни, сезонные изменения)</w:t>
      </w: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учатся устанавливать связь между условиями, образом жизни животного в природе и способами ухода за ним в уголке природы.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экологического воспитания старалась соблюдать интегрированный подход, который предполагает взаимосвязь исследовательской деятельности, моделирования, музыки, изобразительной деятельности, физической культуры, игры, театрализованной деятельности и т.д. 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Заметное влияние на воспитан</w:t>
      </w:r>
      <w:bookmarkStart w:id="0" w:name="_GoBack"/>
      <w:bookmarkEnd w:id="0"/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ребенка оказывает уклад, уровень, качество и стиль жизни семьи. Дети очень восприимчивы к тому, что видят вокруг себя. Они ведут себя так, как окружающие их взрослые.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осознать, что нельзя требовать от ребенка выполнения какого-либо правила поведения, если взрослые сами не всегда ему следуют. Например, сложно объяснять детям, что надо беречь природу, если родители сами этого не делают. А разные требования, предъявляемые в детском саду и дома, могут вызвать у них растерянность, обиду или даже агрессию.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 провожу в форме собраний </w:t>
      </w:r>
      <w:r w:rsidRPr="008C5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(общих и групповых)</w:t>
      </w: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целью информирования родителей о совместной работе и стимулирования их активного в ней участия. Приглашаю их на занятия, вывешиваю много наглядного материала, </w:t>
      </w:r>
      <w:proofErr w:type="gramStart"/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выпускаю буклеты на тему бережем</w:t>
      </w:r>
      <w:proofErr w:type="gramEnd"/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охраняем природу.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рассмотрим вопрос, как же следует организовать эту деятельность в разных возрастных группах, чтобы реализовать ее ведущий мотив — воспитание у дошкольников начал экологической культуры — и достичь конкретных целей?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младшем дошкольном возрасте дети в совместной деятельности являются больше наблюдателями, чем практическими исполнителями, </w:t>
      </w:r>
      <w:proofErr w:type="gramStart"/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 именно в этом возрасте образец взаимодействия с природой имеет решающее значение: дети слышат и впитывают ласковый разговор взрослого с животными и растениями, спокойные и ясные пояснения о том, что и как надо делать, видят действия воспитателя и охотно принимают в них участие. Например, пригласив детей участвовать в поливе комнатных растений, воспитатель говорит примерно следующее: </w:t>
      </w:r>
      <w:r w:rsidRPr="008C53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«Пойдемте к окну, посмотрим на наши растения, поговорим с ними и польем их. (Подошли к окну.) Здравствуйте, цветочки! Как вы себя чувствуете? Не замерзли, не засохли? (Осматривает растения.) Нет, все в порядке — вы зеленые, красивые. Посмотрите, какие хорошие у нас растения, как приятно на них смотреть! (Трогает землю в горшке.) Сухая земля, а растениям нужна </w:t>
      </w:r>
      <w:r w:rsidRPr="008C53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вода — они живые, без воды жить не могут! Польем их»</w:t>
      </w: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дает каждому ребенку лейку, в которой немного воды, поливает все сам, приговаривая: </w:t>
      </w:r>
      <w:r w:rsidRPr="008C53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«Огонек, мы нальем в твой горшок много воды, </w:t>
      </w:r>
      <w:proofErr w:type="gramStart"/>
      <w:r w:rsidRPr="008C53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пей</w:t>
      </w:r>
      <w:proofErr w:type="gramEnd"/>
      <w:r w:rsidRPr="008C53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сколько хочешь и расти дальше — мы будем тобой любоваться!»</w:t>
      </w: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детей в этой совместной деятельности заключается в том, что они слушают речь воспитателя, наблюдают за его действиями, держат лейки, подают и принимают их, вместе наполняют их водой и ставят на место. Воспитатель на глазах у детей и вместе с ними заботится о растениях — это и есть образец взаимодействия с природой. Обучение как дидактическая задача не стоит на первом плане, оно получается само собой, естественно в процессе совместной практической деятельности.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воспитатель и дети действуют вместе, хотя приоритет принадлежит взрослому, что выражается в формуле: </w:t>
      </w:r>
      <w:r w:rsidRPr="008C53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«Я делаю — вы мне помогаете, вы мои помощники. Мы вместе заботимся о наших питомцах!»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самостоятельность детей интенсивно нарастает, становится возможным их дежурство в уголке природы. Взрослый и дети меняются ролями: дети делают все необходимое сами, а воспитатель им помогает </w:t>
      </w:r>
      <w:r w:rsidRPr="008C5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этом неважно, что помощь на первых порах может быть очень большой)</w:t>
      </w: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обязательно отмечает все достижения детей, хвалит их за самостоятельность, уверенность и инициативу. Педагоги, которые все делают сами и не дают возможности дошкольникам наблюдать и участвовать в создании нормальных условий для обитателей живых уголков, комнаты природы, участка, развивают в детях равнодушие, черствость и невнимание вообще к жизни как уникальной ценности.</w:t>
      </w:r>
    </w:p>
    <w:p w:rsidR="008C5306" w:rsidRPr="008C5306" w:rsidRDefault="008C5306" w:rsidP="008C5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по-моему, основные условия, которые необходимы для экологического воспитания детей.</w:t>
      </w:r>
    </w:p>
    <w:p w:rsidR="00FE5D25" w:rsidRPr="00E40D93" w:rsidRDefault="00FE5D25" w:rsidP="008C53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922F6" w:rsidRDefault="006922F6"/>
    <w:sectPr w:rsidR="006922F6" w:rsidSect="00A6514A">
      <w:pgSz w:w="11907" w:h="16839" w:code="9"/>
      <w:pgMar w:top="720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25"/>
    <w:rsid w:val="001F157F"/>
    <w:rsid w:val="006922F6"/>
    <w:rsid w:val="00817745"/>
    <w:rsid w:val="008C5306"/>
    <w:rsid w:val="009D3018"/>
    <w:rsid w:val="00A6514A"/>
    <w:rsid w:val="00E40D93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1209</Words>
  <Characters>6895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2020-12-28T17:21:00Z</dcterms:created>
  <dcterms:modified xsi:type="dcterms:W3CDTF">2024-12-07T19:15:00Z</dcterms:modified>
</cp:coreProperties>
</file>