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7F" w:rsidRPr="001F157F" w:rsidRDefault="001F157F" w:rsidP="001F157F">
      <w:pPr>
        <w:ind w:right="283"/>
        <w:rPr>
          <w:rFonts w:ascii="Times New Roman" w:eastAsia="Calibri" w:hAnsi="Times New Roman" w:cs="Times New Roman"/>
          <w:b/>
          <w:sz w:val="20"/>
          <w:szCs w:val="20"/>
        </w:rPr>
      </w:pPr>
    </w:p>
    <w:p w:rsidR="001F157F" w:rsidRPr="001F157F" w:rsidRDefault="001F157F" w:rsidP="001F157F">
      <w:pPr>
        <w:jc w:val="center"/>
        <w:rPr>
          <w:rFonts w:ascii="Calibri" w:eastAsia="Calibri" w:hAnsi="Calibri" w:cs="AngsanaUPC"/>
          <w:b/>
          <w:sz w:val="20"/>
          <w:szCs w:val="20"/>
        </w:rPr>
      </w:pPr>
      <w:r w:rsidRPr="001F157F">
        <w:rPr>
          <w:rFonts w:ascii="Times New Roman" w:eastAsia="Calibri" w:hAnsi="Times New Roman" w:cs="Times New Roman"/>
          <w:b/>
          <w:sz w:val="20"/>
          <w:szCs w:val="20"/>
        </w:rPr>
        <w:t>МУНИЦИПАЛЬНОЕ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БЮДЖЕТНОЕ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ОБЩЕОБРАЗОВАТЕЛЬНОЕ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 xml:space="preserve">УЧРЕЖДЕНИЕ                                     «МАРФИНСКАЯ СРЕДНЯЯ ОБЩЕОБРАЗОВАТЕЛЬНАЯ ШКОЛА»                                                              </w:t>
      </w:r>
      <w:r w:rsidRPr="001F157F">
        <w:rPr>
          <w:rFonts w:ascii="Calibri" w:eastAsia="Calibri" w:hAnsi="Calibri" w:cs="AngsanaUPC"/>
          <w:b/>
          <w:sz w:val="20"/>
          <w:szCs w:val="20"/>
        </w:rPr>
        <w:t xml:space="preserve"> </w:t>
      </w:r>
      <w:r w:rsidRPr="001F157F">
        <w:rPr>
          <w:rFonts w:ascii="Times New Roman" w:eastAsia="Calibri" w:hAnsi="Times New Roman" w:cs="Times New Roman"/>
          <w:b/>
          <w:sz w:val="20"/>
          <w:szCs w:val="20"/>
        </w:rPr>
        <w:t xml:space="preserve"> ДОШКОЛЬНОЕ ОТДЕЛЕНИЕ</w:t>
      </w:r>
      <w:r w:rsidRPr="001F157F">
        <w:rPr>
          <w:rFonts w:ascii="AngsanaUPC" w:eastAsia="Calibri" w:hAnsi="AngsanaUPC" w:cs="AngsanaUPC"/>
          <w:b/>
          <w:sz w:val="20"/>
          <w:szCs w:val="20"/>
        </w:rPr>
        <w:t xml:space="preserve"> «</w:t>
      </w:r>
      <w:r w:rsidRPr="001F157F">
        <w:rPr>
          <w:rFonts w:ascii="Times New Roman" w:eastAsia="Calibri" w:hAnsi="Times New Roman" w:cs="Times New Roman"/>
          <w:b/>
          <w:sz w:val="20"/>
          <w:szCs w:val="20"/>
        </w:rPr>
        <w:t>КОЛОСОК»</w:t>
      </w:r>
      <w:r w:rsidRPr="001F157F">
        <w:rPr>
          <w:rFonts w:ascii="Calibri" w:eastAsia="Calibri" w:hAnsi="Calibri" w:cs="AngsanaUPC"/>
          <w:b/>
          <w:sz w:val="20"/>
          <w:szCs w:val="20"/>
        </w:rPr>
        <w:t xml:space="preserve">                                                                                                                          </w:t>
      </w:r>
      <w:r w:rsidRPr="001F157F">
        <w:rPr>
          <w:rFonts w:ascii="Times New Roman" w:eastAsia="Calibri" w:hAnsi="Times New Roman" w:cs="Times New Roman"/>
          <w:b/>
          <w:sz w:val="20"/>
          <w:szCs w:val="20"/>
        </w:rPr>
        <w:t>ГОРОДСКОГО ОКРУГА МЫТИЩИ МОСКОВСКОЙ ОБЛАСТИ</w:t>
      </w:r>
    </w:p>
    <w:p w:rsidR="001F157F" w:rsidRPr="001F157F" w:rsidRDefault="001F157F" w:rsidP="001F157F">
      <w:pPr>
        <w:spacing w:after="0" w:line="240" w:lineRule="auto"/>
        <w:jc w:val="center"/>
        <w:rPr>
          <w:rFonts w:ascii="Times New Roman" w:eastAsia="Calibri" w:hAnsi="Times New Roman" w:cs="Times New Roman"/>
          <w:b/>
          <w:sz w:val="36"/>
          <w:szCs w:val="36"/>
        </w:rPr>
      </w:pPr>
      <w:r w:rsidRPr="001F157F">
        <w:rPr>
          <w:rFonts w:ascii="Arial" w:eastAsia="Times New Roman" w:hAnsi="Arial" w:cs="Arial"/>
          <w:noProof/>
          <w:sz w:val="28"/>
          <w:szCs w:val="28"/>
          <w:lang w:eastAsia="ru-RU"/>
        </w:rPr>
        <w:drawing>
          <wp:inline distT="0" distB="0" distL="0" distR="0" wp14:anchorId="6191177E" wp14:editId="163F242D">
            <wp:extent cx="1573530" cy="1499235"/>
            <wp:effectExtent l="0" t="0" r="7620" b="571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3530" cy="1499235"/>
                    </a:xfrm>
                    <a:prstGeom prst="rect">
                      <a:avLst/>
                    </a:prstGeom>
                    <a:noFill/>
                    <a:ln>
                      <a:noFill/>
                    </a:ln>
                  </pic:spPr>
                </pic:pic>
              </a:graphicData>
            </a:graphic>
          </wp:inline>
        </w:drawing>
      </w:r>
    </w:p>
    <w:p w:rsidR="001F157F" w:rsidRPr="001F157F" w:rsidRDefault="001F157F" w:rsidP="001F157F">
      <w:pPr>
        <w:jc w:val="center"/>
        <w:rPr>
          <w:rFonts w:ascii="Calibri" w:eastAsia="Calibri" w:hAnsi="Calibri" w:cs="AngsanaUPC"/>
          <w:b/>
          <w:sz w:val="24"/>
          <w:szCs w:val="24"/>
        </w:rPr>
      </w:pPr>
    </w:p>
    <w:p w:rsidR="001F157F" w:rsidRPr="001F157F" w:rsidRDefault="001F157F" w:rsidP="001F157F">
      <w:pPr>
        <w:jc w:val="center"/>
        <w:rPr>
          <w:rFonts w:ascii="Calibri" w:eastAsia="Calibri" w:hAnsi="Calibri" w:cs="AngsanaUPC"/>
          <w:b/>
          <w:sz w:val="24"/>
          <w:szCs w:val="24"/>
        </w:rPr>
      </w:pPr>
    </w:p>
    <w:p w:rsidR="001F157F" w:rsidRPr="001F157F" w:rsidRDefault="001F157F" w:rsidP="001F157F">
      <w:pPr>
        <w:jc w:val="center"/>
        <w:rPr>
          <w:rFonts w:ascii="Times New Roman" w:eastAsia="Calibri" w:hAnsi="Times New Roman" w:cs="Times New Roman"/>
          <w:b/>
          <w:sz w:val="56"/>
          <w:szCs w:val="56"/>
        </w:rPr>
      </w:pPr>
      <w:r w:rsidRPr="001F157F">
        <w:rPr>
          <w:rFonts w:ascii="Times New Roman" w:eastAsia="Calibri" w:hAnsi="Times New Roman" w:cs="Times New Roman"/>
          <w:b/>
          <w:sz w:val="56"/>
          <w:szCs w:val="56"/>
        </w:rPr>
        <w:t>Консультация для воспитателей</w:t>
      </w:r>
    </w:p>
    <w:p w:rsidR="00A6514A" w:rsidRPr="00A6514A" w:rsidRDefault="00A6514A" w:rsidP="00A6514A">
      <w:pPr>
        <w:jc w:val="center"/>
        <w:rPr>
          <w:rFonts w:ascii="Times New Roman" w:eastAsia="Calibri" w:hAnsi="Times New Roman" w:cs="Times New Roman"/>
          <w:b/>
          <w:sz w:val="44"/>
          <w:szCs w:val="44"/>
        </w:rPr>
      </w:pPr>
      <w:r w:rsidRPr="00A6514A">
        <w:rPr>
          <w:rFonts w:ascii="Times New Roman" w:eastAsia="Calibri" w:hAnsi="Times New Roman" w:cs="Times New Roman"/>
          <w:b/>
          <w:sz w:val="44"/>
          <w:szCs w:val="44"/>
        </w:rPr>
        <w:t>Тема</w:t>
      </w:r>
      <w:r w:rsidR="006629E2">
        <w:rPr>
          <w:rFonts w:ascii="Times New Roman" w:eastAsia="Calibri" w:hAnsi="Times New Roman" w:cs="Times New Roman"/>
          <w:b/>
          <w:sz w:val="44"/>
          <w:szCs w:val="44"/>
        </w:rPr>
        <w:t>: «Проектная деятельность как форма работы с одарёнными детьми</w:t>
      </w:r>
      <w:r w:rsidRPr="00A6514A">
        <w:rPr>
          <w:rFonts w:ascii="Times New Roman" w:eastAsia="Calibri" w:hAnsi="Times New Roman" w:cs="Times New Roman"/>
          <w:b/>
          <w:sz w:val="44"/>
          <w:szCs w:val="44"/>
        </w:rPr>
        <w:t>»</w:t>
      </w: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jc w:val="cente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jc w:val="right"/>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rPr>
          <w:rFonts w:ascii="Times New Roman" w:eastAsia="Calibri" w:hAnsi="Times New Roman" w:cs="Times New Roman"/>
          <w:sz w:val="28"/>
          <w:szCs w:val="28"/>
        </w:rPr>
      </w:pPr>
    </w:p>
    <w:p w:rsidR="00A6514A" w:rsidRPr="00A6514A" w:rsidRDefault="00A6514A" w:rsidP="00A6514A">
      <w:pPr>
        <w:jc w:val="right"/>
        <w:rPr>
          <w:rFonts w:ascii="Times New Roman" w:eastAsia="Calibri" w:hAnsi="Times New Roman" w:cs="Times New Roman"/>
          <w:b/>
          <w:sz w:val="28"/>
          <w:szCs w:val="28"/>
        </w:rPr>
      </w:pPr>
      <w:r w:rsidRPr="00A6514A">
        <w:rPr>
          <w:rFonts w:ascii="Times New Roman" w:eastAsia="Calibri" w:hAnsi="Times New Roman" w:cs="Times New Roman"/>
          <w:sz w:val="28"/>
          <w:szCs w:val="28"/>
        </w:rPr>
        <w:t xml:space="preserve">                                                                                                             </w:t>
      </w:r>
      <w:r w:rsidRPr="00A6514A">
        <w:rPr>
          <w:rFonts w:ascii="Times New Roman" w:eastAsia="Calibri" w:hAnsi="Times New Roman" w:cs="Times New Roman"/>
          <w:b/>
          <w:sz w:val="28"/>
          <w:szCs w:val="28"/>
        </w:rPr>
        <w:t xml:space="preserve">Подготовила:   </w:t>
      </w:r>
    </w:p>
    <w:p w:rsidR="00A6514A" w:rsidRPr="00A6514A" w:rsidRDefault="00A6514A" w:rsidP="00A6514A">
      <w:pPr>
        <w:jc w:val="right"/>
        <w:rPr>
          <w:rFonts w:ascii="Times New Roman" w:eastAsia="Calibri" w:hAnsi="Times New Roman" w:cs="Times New Roman"/>
          <w:b/>
          <w:sz w:val="28"/>
          <w:szCs w:val="28"/>
        </w:rPr>
      </w:pPr>
      <w:r w:rsidRPr="00A6514A">
        <w:rPr>
          <w:rFonts w:ascii="Times New Roman" w:eastAsia="Calibri" w:hAnsi="Times New Roman" w:cs="Times New Roman"/>
          <w:b/>
          <w:sz w:val="28"/>
          <w:szCs w:val="28"/>
        </w:rPr>
        <w:t xml:space="preserve">воспитатель </w:t>
      </w:r>
      <w:proofErr w:type="spellStart"/>
      <w:r w:rsidRPr="00A6514A">
        <w:rPr>
          <w:rFonts w:ascii="Times New Roman" w:eastAsia="Calibri" w:hAnsi="Times New Roman" w:cs="Times New Roman"/>
          <w:b/>
          <w:sz w:val="28"/>
          <w:szCs w:val="28"/>
        </w:rPr>
        <w:t>Кострикова</w:t>
      </w:r>
      <w:proofErr w:type="spellEnd"/>
      <w:r w:rsidRPr="00A6514A">
        <w:rPr>
          <w:rFonts w:ascii="Times New Roman" w:eastAsia="Calibri" w:hAnsi="Times New Roman" w:cs="Times New Roman"/>
          <w:b/>
          <w:sz w:val="28"/>
          <w:szCs w:val="28"/>
        </w:rPr>
        <w:t xml:space="preserve"> Т.К.  </w:t>
      </w:r>
    </w:p>
    <w:p w:rsidR="00A6514A" w:rsidRPr="00A6514A" w:rsidRDefault="00A6514A" w:rsidP="00A6514A">
      <w:pPr>
        <w:jc w:val="right"/>
        <w:rPr>
          <w:rFonts w:ascii="Times New Roman" w:eastAsia="Calibri" w:hAnsi="Times New Roman" w:cs="Times New Roman"/>
          <w:sz w:val="28"/>
          <w:szCs w:val="28"/>
        </w:rPr>
      </w:pPr>
    </w:p>
    <w:p w:rsidR="00A6514A" w:rsidRPr="00A6514A" w:rsidRDefault="00A6514A" w:rsidP="00A6514A">
      <w:pPr>
        <w:jc w:val="right"/>
        <w:rPr>
          <w:rFonts w:ascii="Times New Roman" w:eastAsia="Calibri" w:hAnsi="Times New Roman" w:cs="Times New Roman"/>
          <w:sz w:val="28"/>
          <w:szCs w:val="28"/>
        </w:rPr>
      </w:pPr>
      <w:r w:rsidRPr="00A6514A">
        <w:rPr>
          <w:rFonts w:ascii="Times New Roman" w:eastAsia="Calibri" w:hAnsi="Times New Roman" w:cs="Times New Roman"/>
          <w:sz w:val="28"/>
          <w:szCs w:val="28"/>
        </w:rPr>
        <w:t xml:space="preserve">           </w:t>
      </w:r>
    </w:p>
    <w:p w:rsidR="00A6514A" w:rsidRPr="00A6514A" w:rsidRDefault="00A6514A" w:rsidP="00A6514A">
      <w:pPr>
        <w:jc w:val="center"/>
        <w:rPr>
          <w:rFonts w:ascii="Times New Roman" w:eastAsia="Calibri" w:hAnsi="Times New Roman" w:cs="Times New Roman"/>
          <w:b/>
          <w:sz w:val="28"/>
          <w:szCs w:val="28"/>
        </w:rPr>
      </w:pPr>
      <w:r w:rsidRPr="00A6514A">
        <w:rPr>
          <w:rFonts w:ascii="Times New Roman" w:eastAsia="Calibri" w:hAnsi="Times New Roman" w:cs="Times New Roman"/>
          <w:b/>
          <w:sz w:val="28"/>
          <w:szCs w:val="28"/>
        </w:rPr>
        <w:t xml:space="preserve">с. </w:t>
      </w:r>
      <w:proofErr w:type="spellStart"/>
      <w:r w:rsidRPr="00A6514A">
        <w:rPr>
          <w:rFonts w:ascii="Times New Roman" w:eastAsia="Calibri" w:hAnsi="Times New Roman" w:cs="Times New Roman"/>
          <w:b/>
          <w:sz w:val="28"/>
          <w:szCs w:val="28"/>
        </w:rPr>
        <w:t>Марфино</w:t>
      </w:r>
      <w:proofErr w:type="spellEnd"/>
    </w:p>
    <w:p w:rsidR="00A6514A" w:rsidRPr="00A6514A" w:rsidRDefault="006629E2" w:rsidP="00A6514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w:t>
      </w:r>
      <w:r w:rsidR="00A6514A" w:rsidRPr="00A6514A">
        <w:rPr>
          <w:rFonts w:ascii="Times New Roman" w:eastAsia="Calibri" w:hAnsi="Times New Roman" w:cs="Times New Roman"/>
          <w:b/>
          <w:sz w:val="24"/>
          <w:szCs w:val="24"/>
        </w:rPr>
        <w:t>г.</w:t>
      </w:r>
    </w:p>
    <w:p w:rsidR="006629E2" w:rsidRPr="006629E2" w:rsidRDefault="006629E2" w:rsidP="006629E2">
      <w:pPr>
        <w:pStyle w:val="a3"/>
        <w:shd w:val="clear" w:color="auto" w:fill="FFFFFF"/>
        <w:spacing w:before="0" w:beforeAutospacing="0" w:after="150" w:afterAutospacing="0"/>
        <w:jc w:val="right"/>
        <w:rPr>
          <w:color w:val="000000"/>
          <w:sz w:val="28"/>
          <w:szCs w:val="28"/>
        </w:rPr>
      </w:pPr>
      <w:bookmarkStart w:id="0" w:name="_GoBack"/>
      <w:r w:rsidRPr="006629E2">
        <w:rPr>
          <w:i/>
          <w:iCs/>
          <w:color w:val="000000"/>
          <w:sz w:val="28"/>
          <w:szCs w:val="28"/>
        </w:rPr>
        <w:lastRenderedPageBreak/>
        <w:t>Если одаренность – это явление,</w:t>
      </w:r>
      <w:r w:rsidRPr="006629E2">
        <w:rPr>
          <w:i/>
          <w:iCs/>
          <w:color w:val="000000"/>
          <w:sz w:val="28"/>
          <w:szCs w:val="28"/>
        </w:rPr>
        <w:br/>
        <w:t>то одаренные дети – это проблема.</w:t>
      </w:r>
      <w:r w:rsidRPr="006629E2">
        <w:rPr>
          <w:i/>
          <w:iCs/>
          <w:color w:val="000000"/>
          <w:sz w:val="28"/>
          <w:szCs w:val="28"/>
        </w:rPr>
        <w:br/>
        <w:t>В.И. Панов</w:t>
      </w:r>
    </w:p>
    <w:bookmarkEnd w:id="0"/>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В настоящее время наблюдается повышенный интерес к проблеме одаренности, к проблемам выявления, обучения и развития одаренных детей и, соответственно, к проблемам подготовки педагогов для работы с ними. Одаренность как самая общая характеристика сферы способностей требует комплексного психофизиологического, дифференциально-психологического и социально-психологического изучения.</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Система развития одаренности ребенка должна быть тщательно выстроена, строго индивидуализирована и ее реализация должна приходиться на достаточно благоприятный возрастной период.</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Таким благоприятным периодом для развития одаренности является дошкольное детство. Однако возможности дошкольного возраста, как показывает практика, реализуются слабо. Это обусловлено, с одной стороны, долгое время преобладавшей ориентацией на «среднего» ребенка, с другой стороны – отсутствием у работников системы дошкольного воспитания и родителей необходимых знаний о методах выявления и развития одаренности на этапе дошкольного детства. Поэтому в реальной практике ДОУ остро ощущается необходимость постановки целенаправленной, планомерной и систематической работы руководителей, всего педагогического коллектива по выявлению, поддержанию и развитию одаренных дошкольников.</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Проектная деятельность – одна из инновационных технологий, используемых в дошкольной образовательной практике, так как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и детей над определённой практической проблемой (темой).</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Решить проблему или работать над проектом в данном случае значит применить необходимые знания и умения из различных разделов образовательной программы дошкольников и получить ощутимый результат.</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Проектная деятельность является одним из методов воспитания мотивированных детей. 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воспитанники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 Используя проект как форму совместной развивающей деятельности детей и взрослых, педагоги организуют </w:t>
      </w:r>
      <w:proofErr w:type="spellStart"/>
      <w:r w:rsidRPr="006629E2">
        <w:rPr>
          <w:color w:val="000000"/>
          <w:sz w:val="28"/>
          <w:szCs w:val="28"/>
        </w:rPr>
        <w:t>воспитательно</w:t>
      </w:r>
      <w:proofErr w:type="spellEnd"/>
      <w:r w:rsidRPr="006629E2">
        <w:rPr>
          <w:color w:val="000000"/>
          <w:sz w:val="28"/>
          <w:szCs w:val="28"/>
        </w:rPr>
        <w:t>-образовательную деятельность интересно, творчески, продуктивно.</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Проект – это «энергичная, от всего сердца деятельность». Так считал американский педагог Уильям </w:t>
      </w:r>
      <w:proofErr w:type="spellStart"/>
      <w:r w:rsidRPr="006629E2">
        <w:rPr>
          <w:color w:val="000000"/>
          <w:sz w:val="28"/>
          <w:szCs w:val="28"/>
        </w:rPr>
        <w:t>Кильпатрик</w:t>
      </w:r>
      <w:proofErr w:type="spellEnd"/>
      <w:r w:rsidRPr="006629E2">
        <w:rPr>
          <w:color w:val="000000"/>
          <w:sz w:val="28"/>
          <w:szCs w:val="28"/>
        </w:rPr>
        <w:t xml:space="preserve">, которого считают основоположником проектного метода в </w:t>
      </w:r>
      <w:r w:rsidRPr="006629E2">
        <w:rPr>
          <w:color w:val="000000"/>
          <w:sz w:val="28"/>
          <w:szCs w:val="28"/>
        </w:rPr>
        <w:lastRenderedPageBreak/>
        <w:t>обучении. Педагог представлял образовательный процесс как ряд опытов. Знания, полученные в процессе одного опыта, развивали и обогащали последующий опыт. Метод проектов недолго был отражен в педагогических идеях прогрессивных педагогов России начала прошлого века (</w:t>
      </w:r>
      <w:proofErr w:type="spellStart"/>
      <w:r w:rsidRPr="006629E2">
        <w:rPr>
          <w:color w:val="000000"/>
          <w:sz w:val="28"/>
          <w:szCs w:val="28"/>
        </w:rPr>
        <w:t>Е.Г.Кагарова</w:t>
      </w:r>
      <w:proofErr w:type="spellEnd"/>
      <w:r w:rsidRPr="006629E2">
        <w:rPr>
          <w:color w:val="000000"/>
          <w:sz w:val="28"/>
          <w:szCs w:val="28"/>
        </w:rPr>
        <w:t xml:space="preserve">, </w:t>
      </w:r>
      <w:proofErr w:type="spellStart"/>
      <w:r w:rsidRPr="006629E2">
        <w:rPr>
          <w:color w:val="000000"/>
          <w:sz w:val="28"/>
          <w:szCs w:val="28"/>
        </w:rPr>
        <w:t>М.В.Крупенина</w:t>
      </w:r>
      <w:proofErr w:type="spellEnd"/>
      <w:r w:rsidRPr="006629E2">
        <w:rPr>
          <w:color w:val="000000"/>
          <w:sz w:val="28"/>
          <w:szCs w:val="28"/>
        </w:rPr>
        <w:t xml:space="preserve">), а затем, во второй половине 30-х годов, наряду с педагогическими идеями </w:t>
      </w:r>
      <w:proofErr w:type="spellStart"/>
      <w:r w:rsidRPr="006629E2">
        <w:rPr>
          <w:color w:val="000000"/>
          <w:sz w:val="28"/>
          <w:szCs w:val="28"/>
        </w:rPr>
        <w:t>М.Монтессори</w:t>
      </w:r>
      <w:proofErr w:type="spellEnd"/>
      <w:r w:rsidRPr="006629E2">
        <w:rPr>
          <w:color w:val="000000"/>
          <w:sz w:val="28"/>
          <w:szCs w:val="28"/>
        </w:rPr>
        <w:t>, был запрещен. В настоящее время метод проектов всё активнее используется в практике детских садов.</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Об актуальности использования метода проектов свидетельствуют те аргументы, что в научной педагогической литературе он упоминается в контексте с </w:t>
      </w:r>
      <w:proofErr w:type="spellStart"/>
      <w:r w:rsidRPr="006629E2">
        <w:rPr>
          <w:color w:val="000000"/>
          <w:sz w:val="28"/>
          <w:szCs w:val="28"/>
        </w:rPr>
        <w:t>гуманизацией</w:t>
      </w:r>
      <w:proofErr w:type="spellEnd"/>
      <w:r w:rsidRPr="006629E2">
        <w:rPr>
          <w:color w:val="000000"/>
          <w:sz w:val="28"/>
          <w:szCs w:val="28"/>
        </w:rPr>
        <w:t xml:space="preserve"> образования, проблемным и развивающим обучением, педагогикой сотрудничества, личностно-ориентированным и </w:t>
      </w:r>
      <w:proofErr w:type="spellStart"/>
      <w:r w:rsidRPr="006629E2">
        <w:rPr>
          <w:color w:val="000000"/>
          <w:sz w:val="28"/>
          <w:szCs w:val="28"/>
        </w:rPr>
        <w:t>деятельностным</w:t>
      </w:r>
      <w:proofErr w:type="spellEnd"/>
      <w:r w:rsidRPr="006629E2">
        <w:rPr>
          <w:color w:val="000000"/>
          <w:sz w:val="28"/>
          <w:szCs w:val="28"/>
        </w:rPr>
        <w:t xml:space="preserve"> подходами.</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[4]. Ряд авторов (Л.С. Киселева, Т.А. Данилина, Т.С. </w:t>
      </w:r>
      <w:proofErr w:type="spellStart"/>
      <w:r w:rsidRPr="006629E2">
        <w:rPr>
          <w:color w:val="000000"/>
          <w:sz w:val="28"/>
          <w:szCs w:val="28"/>
        </w:rPr>
        <w:t>Лагода</w:t>
      </w:r>
      <w:proofErr w:type="spellEnd"/>
      <w:r w:rsidRPr="006629E2">
        <w:rPr>
          <w:color w:val="000000"/>
          <w:sz w:val="28"/>
          <w:szCs w:val="28"/>
        </w:rPr>
        <w:t>, М.Б. Зуйкова) 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это поэтапная практическая деятельность по достижению поставленной цели [3].</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Таким образом, 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[2].</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6629E2">
        <w:rPr>
          <w:color w:val="000000"/>
          <w:sz w:val="28"/>
          <w:szCs w:val="28"/>
        </w:rPr>
        <w:t>воспитательно</w:t>
      </w:r>
      <w:proofErr w:type="spellEnd"/>
      <w:r w:rsidRPr="006629E2">
        <w:rPr>
          <w:color w:val="000000"/>
          <w:sz w:val="28"/>
          <w:szCs w:val="28"/>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Уровень участия детей в проектной деятельности зависит от возрастных особенностей детей: в младших группах малыши наблюдают за деятельностью педагога и родителей, в средних - ребята начинают участвовать в реализации проекта, в старших группах - являются полноправными участниками проекта.</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Выбор темы – это первый шаг воспитателя в работе над проектом. 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[6].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lastRenderedPageBreak/>
        <w:t xml:space="preserve">М.Б. Зуйкова, Л.С. Киселева, Т.А. Данилина, Т.С. </w:t>
      </w:r>
      <w:proofErr w:type="spellStart"/>
      <w:r w:rsidRPr="006629E2">
        <w:rPr>
          <w:color w:val="000000"/>
          <w:sz w:val="28"/>
          <w:szCs w:val="28"/>
        </w:rPr>
        <w:t>Лагода</w:t>
      </w:r>
      <w:proofErr w:type="spellEnd"/>
      <w:r w:rsidRPr="006629E2">
        <w:rPr>
          <w:color w:val="000000"/>
          <w:sz w:val="28"/>
          <w:szCs w:val="28"/>
        </w:rPr>
        <w:t>, обобщив исторический опыт проектной работы с детьми дошкольного возраста, выделили основные этапы разработки метода проектов [5]:</w:t>
      </w:r>
    </w:p>
    <w:p w:rsidR="006629E2" w:rsidRPr="006629E2" w:rsidRDefault="006629E2" w:rsidP="006629E2">
      <w:pPr>
        <w:pStyle w:val="a3"/>
        <w:numPr>
          <w:ilvl w:val="0"/>
          <w:numId w:val="1"/>
        </w:numPr>
        <w:shd w:val="clear" w:color="auto" w:fill="FFFFFF"/>
        <w:spacing w:before="0" w:beforeAutospacing="0" w:after="150" w:afterAutospacing="0"/>
        <w:rPr>
          <w:color w:val="000000"/>
          <w:sz w:val="28"/>
          <w:szCs w:val="28"/>
        </w:rPr>
      </w:pPr>
      <w:r w:rsidRPr="006629E2">
        <w:rPr>
          <w:b/>
          <w:bCs/>
          <w:color w:val="000000"/>
          <w:sz w:val="28"/>
          <w:szCs w:val="28"/>
        </w:rPr>
        <w:t>Целеполагание</w:t>
      </w:r>
      <w:r w:rsidRPr="006629E2">
        <w:rPr>
          <w:color w:val="000000"/>
          <w:sz w:val="28"/>
          <w:szCs w:val="28"/>
        </w:rPr>
        <w:t>: педагог помогает ребёнку выбрать наиболее актуальную и посильную для него задачу на определённый отрезок времени.</w:t>
      </w:r>
    </w:p>
    <w:p w:rsidR="006629E2" w:rsidRPr="006629E2" w:rsidRDefault="006629E2" w:rsidP="006629E2">
      <w:pPr>
        <w:pStyle w:val="a3"/>
        <w:numPr>
          <w:ilvl w:val="0"/>
          <w:numId w:val="1"/>
        </w:numPr>
        <w:shd w:val="clear" w:color="auto" w:fill="FFFFFF"/>
        <w:spacing w:before="0" w:beforeAutospacing="0" w:after="150" w:afterAutospacing="0"/>
        <w:rPr>
          <w:color w:val="000000"/>
          <w:sz w:val="28"/>
          <w:szCs w:val="28"/>
        </w:rPr>
      </w:pPr>
      <w:r w:rsidRPr="006629E2">
        <w:rPr>
          <w:b/>
          <w:bCs/>
          <w:color w:val="000000"/>
          <w:sz w:val="28"/>
          <w:szCs w:val="28"/>
        </w:rPr>
        <w:t>Разработка проекта</w:t>
      </w:r>
      <w:r w:rsidRPr="006629E2">
        <w:rPr>
          <w:color w:val="000000"/>
          <w:sz w:val="28"/>
          <w:szCs w:val="28"/>
        </w:rPr>
        <w:t> – план деятельности по достижению цели:</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к кому обратится за помощью (взрослому, педагогу);</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в каких источниках можно найти информацию;</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какие предметы использовать (принадлежности, оборудование);</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с какими предметами научиться работать для достижения цели.</w:t>
      </w:r>
    </w:p>
    <w:p w:rsidR="006629E2" w:rsidRPr="006629E2" w:rsidRDefault="006629E2" w:rsidP="006629E2">
      <w:pPr>
        <w:pStyle w:val="a3"/>
        <w:numPr>
          <w:ilvl w:val="0"/>
          <w:numId w:val="1"/>
        </w:numPr>
        <w:shd w:val="clear" w:color="auto" w:fill="FFFFFF"/>
        <w:spacing w:before="0" w:beforeAutospacing="0" w:after="150" w:afterAutospacing="0"/>
        <w:rPr>
          <w:color w:val="000000"/>
          <w:sz w:val="28"/>
          <w:szCs w:val="28"/>
        </w:rPr>
      </w:pPr>
      <w:r w:rsidRPr="006629E2">
        <w:rPr>
          <w:b/>
          <w:bCs/>
          <w:color w:val="000000"/>
          <w:sz w:val="28"/>
          <w:szCs w:val="28"/>
        </w:rPr>
        <w:t>Выполнение проекта</w:t>
      </w:r>
      <w:r w:rsidRPr="006629E2">
        <w:rPr>
          <w:color w:val="000000"/>
          <w:sz w:val="28"/>
          <w:szCs w:val="28"/>
        </w:rPr>
        <w:t> – практическая часть.</w:t>
      </w:r>
    </w:p>
    <w:p w:rsidR="006629E2" w:rsidRPr="006629E2" w:rsidRDefault="006629E2" w:rsidP="006629E2">
      <w:pPr>
        <w:pStyle w:val="a3"/>
        <w:numPr>
          <w:ilvl w:val="0"/>
          <w:numId w:val="1"/>
        </w:numPr>
        <w:shd w:val="clear" w:color="auto" w:fill="FFFFFF"/>
        <w:spacing w:before="0" w:beforeAutospacing="0" w:after="150" w:afterAutospacing="0"/>
        <w:rPr>
          <w:color w:val="000000"/>
          <w:sz w:val="28"/>
          <w:szCs w:val="28"/>
        </w:rPr>
      </w:pPr>
      <w:r w:rsidRPr="006629E2">
        <w:rPr>
          <w:b/>
          <w:bCs/>
          <w:color w:val="000000"/>
          <w:sz w:val="28"/>
          <w:szCs w:val="28"/>
        </w:rPr>
        <w:t>Подведение итогов</w:t>
      </w:r>
      <w:r w:rsidRPr="006629E2">
        <w:rPr>
          <w:color w:val="000000"/>
          <w:sz w:val="28"/>
          <w:szCs w:val="28"/>
        </w:rPr>
        <w:t> – определение задач для новых проектов. В настоящее время проекты классифицируются:</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по составу участников;</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по целевой установке;</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по тематике;</w:t>
      </w:r>
    </w:p>
    <w:p w:rsidR="006629E2" w:rsidRPr="006629E2" w:rsidRDefault="006629E2" w:rsidP="006629E2">
      <w:pPr>
        <w:pStyle w:val="a3"/>
        <w:numPr>
          <w:ilvl w:val="1"/>
          <w:numId w:val="1"/>
        </w:numPr>
        <w:shd w:val="clear" w:color="auto" w:fill="FFFFFF"/>
        <w:spacing w:before="0" w:beforeAutospacing="0" w:after="150" w:afterAutospacing="0"/>
        <w:rPr>
          <w:color w:val="000000"/>
          <w:sz w:val="28"/>
          <w:szCs w:val="28"/>
        </w:rPr>
      </w:pPr>
      <w:r w:rsidRPr="006629E2">
        <w:rPr>
          <w:color w:val="000000"/>
          <w:sz w:val="28"/>
          <w:szCs w:val="28"/>
        </w:rPr>
        <w:t>по срокам реализации.</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В практике современных дошкольных образовательных учреждений используются следующие виды проектов:</w:t>
      </w:r>
    </w:p>
    <w:p w:rsidR="006629E2" w:rsidRPr="006629E2" w:rsidRDefault="006629E2" w:rsidP="006629E2">
      <w:pPr>
        <w:pStyle w:val="a3"/>
        <w:numPr>
          <w:ilvl w:val="0"/>
          <w:numId w:val="2"/>
        </w:numPr>
        <w:shd w:val="clear" w:color="auto" w:fill="FFFFFF"/>
        <w:spacing w:before="0" w:beforeAutospacing="0" w:after="150" w:afterAutospacing="0"/>
        <w:rPr>
          <w:color w:val="000000"/>
          <w:sz w:val="28"/>
          <w:szCs w:val="28"/>
        </w:rPr>
      </w:pPr>
      <w:proofErr w:type="spellStart"/>
      <w:r w:rsidRPr="006629E2">
        <w:rPr>
          <w:b/>
          <w:bCs/>
          <w:color w:val="000000"/>
          <w:sz w:val="28"/>
          <w:szCs w:val="28"/>
        </w:rPr>
        <w:t>исследовательско</w:t>
      </w:r>
      <w:proofErr w:type="spellEnd"/>
      <w:r w:rsidRPr="006629E2">
        <w:rPr>
          <w:b/>
          <w:bCs/>
          <w:color w:val="000000"/>
          <w:sz w:val="28"/>
          <w:szCs w:val="28"/>
        </w:rPr>
        <w:t>-творческие</w:t>
      </w:r>
      <w:r w:rsidRPr="006629E2">
        <w:rPr>
          <w:color w:val="000000"/>
          <w:sz w:val="28"/>
          <w:szCs w:val="28"/>
        </w:rPr>
        <w:t>: дети экспериментируют, а затем результаты оформляют в виде газет, драматизации, детского дизайна;</w:t>
      </w:r>
    </w:p>
    <w:p w:rsidR="006629E2" w:rsidRPr="006629E2" w:rsidRDefault="006629E2" w:rsidP="006629E2">
      <w:pPr>
        <w:pStyle w:val="a3"/>
        <w:numPr>
          <w:ilvl w:val="0"/>
          <w:numId w:val="2"/>
        </w:numPr>
        <w:shd w:val="clear" w:color="auto" w:fill="FFFFFF"/>
        <w:spacing w:before="0" w:beforeAutospacing="0" w:after="150" w:afterAutospacing="0"/>
        <w:rPr>
          <w:color w:val="000000"/>
          <w:sz w:val="28"/>
          <w:szCs w:val="28"/>
        </w:rPr>
      </w:pPr>
      <w:proofErr w:type="spellStart"/>
      <w:r w:rsidRPr="006629E2">
        <w:rPr>
          <w:b/>
          <w:bCs/>
          <w:color w:val="000000"/>
          <w:sz w:val="28"/>
          <w:szCs w:val="28"/>
        </w:rPr>
        <w:t>ролево</w:t>
      </w:r>
      <w:proofErr w:type="spellEnd"/>
      <w:r w:rsidRPr="006629E2">
        <w:rPr>
          <w:b/>
          <w:bCs/>
          <w:color w:val="000000"/>
          <w:sz w:val="28"/>
          <w:szCs w:val="28"/>
        </w:rPr>
        <w:t>-игровые</w:t>
      </w:r>
      <w:r w:rsidRPr="006629E2">
        <w:rPr>
          <w:color w:val="000000"/>
          <w:sz w:val="28"/>
          <w:szCs w:val="28"/>
        </w:rPr>
        <w:t>: дети собирают информацию и реализуют ее, ориентируясь на социальные интересы (оформление и дизайн группы, витражи и др.);</w:t>
      </w:r>
    </w:p>
    <w:p w:rsidR="006629E2" w:rsidRPr="006629E2" w:rsidRDefault="006629E2" w:rsidP="006629E2">
      <w:pPr>
        <w:pStyle w:val="a3"/>
        <w:numPr>
          <w:ilvl w:val="0"/>
          <w:numId w:val="2"/>
        </w:numPr>
        <w:shd w:val="clear" w:color="auto" w:fill="FFFFFF"/>
        <w:spacing w:before="0" w:beforeAutospacing="0" w:after="150" w:afterAutospacing="0"/>
        <w:rPr>
          <w:color w:val="000000"/>
          <w:sz w:val="28"/>
          <w:szCs w:val="28"/>
        </w:rPr>
      </w:pPr>
      <w:proofErr w:type="gramStart"/>
      <w:r w:rsidRPr="006629E2">
        <w:rPr>
          <w:b/>
          <w:bCs/>
          <w:color w:val="000000"/>
          <w:sz w:val="28"/>
          <w:szCs w:val="28"/>
        </w:rPr>
        <w:t>творческие</w:t>
      </w:r>
      <w:proofErr w:type="gramEnd"/>
      <w:r w:rsidRPr="006629E2">
        <w:rPr>
          <w:color w:val="000000"/>
          <w:sz w:val="28"/>
          <w:szCs w:val="28"/>
        </w:rPr>
        <w:t>: оформление результата в виде детского праздника, детского дизайна, например, «Театральная неделя».</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Так как ведущим видом деятельности дошкольников является игра, то, начиная с младшего возраста, используются </w:t>
      </w:r>
      <w:proofErr w:type="spellStart"/>
      <w:r w:rsidRPr="006629E2">
        <w:rPr>
          <w:color w:val="000000"/>
          <w:sz w:val="28"/>
          <w:szCs w:val="28"/>
        </w:rPr>
        <w:t>ролево</w:t>
      </w:r>
      <w:proofErr w:type="spellEnd"/>
      <w:r w:rsidRPr="006629E2">
        <w:rPr>
          <w:color w:val="000000"/>
          <w:sz w:val="28"/>
          <w:szCs w:val="28"/>
        </w:rPr>
        <w:t>-игровые и творческие проекты, например, «Любимые игрушки», «Азбука здоровья» и др. К старшему дошкольному возрасту становятся значимыми и другие виды проектов, в том числе:</w:t>
      </w:r>
    </w:p>
    <w:p w:rsidR="006629E2" w:rsidRPr="006629E2" w:rsidRDefault="006629E2" w:rsidP="006629E2">
      <w:pPr>
        <w:pStyle w:val="a3"/>
        <w:numPr>
          <w:ilvl w:val="0"/>
          <w:numId w:val="3"/>
        </w:numPr>
        <w:shd w:val="clear" w:color="auto" w:fill="FFFFFF"/>
        <w:spacing w:before="0" w:beforeAutospacing="0" w:after="150" w:afterAutospacing="0"/>
        <w:rPr>
          <w:color w:val="000000"/>
          <w:sz w:val="28"/>
          <w:szCs w:val="28"/>
        </w:rPr>
      </w:pPr>
      <w:proofErr w:type="gramStart"/>
      <w:r w:rsidRPr="006629E2">
        <w:rPr>
          <w:color w:val="000000"/>
          <w:sz w:val="28"/>
          <w:szCs w:val="28"/>
        </w:rPr>
        <w:t>комплексные</w:t>
      </w:r>
      <w:proofErr w:type="gramEnd"/>
      <w:r w:rsidRPr="006629E2">
        <w:rPr>
          <w:color w:val="000000"/>
          <w:sz w:val="28"/>
          <w:szCs w:val="28"/>
        </w:rPr>
        <w:t>, например, «Мир театра», «</w:t>
      </w:r>
      <w:proofErr w:type="spellStart"/>
      <w:r w:rsidRPr="006629E2">
        <w:rPr>
          <w:color w:val="000000"/>
          <w:sz w:val="28"/>
          <w:szCs w:val="28"/>
        </w:rPr>
        <w:t>Книжкина</w:t>
      </w:r>
      <w:proofErr w:type="spellEnd"/>
      <w:r w:rsidRPr="006629E2">
        <w:rPr>
          <w:color w:val="000000"/>
          <w:sz w:val="28"/>
          <w:szCs w:val="28"/>
        </w:rPr>
        <w:t xml:space="preserve"> неделя»;</w:t>
      </w:r>
    </w:p>
    <w:p w:rsidR="006629E2" w:rsidRPr="006629E2" w:rsidRDefault="006629E2" w:rsidP="006629E2">
      <w:pPr>
        <w:pStyle w:val="a3"/>
        <w:numPr>
          <w:ilvl w:val="0"/>
          <w:numId w:val="3"/>
        </w:numPr>
        <w:shd w:val="clear" w:color="auto" w:fill="FFFFFF"/>
        <w:spacing w:before="0" w:beforeAutospacing="0" w:after="150" w:afterAutospacing="0"/>
        <w:rPr>
          <w:color w:val="000000"/>
          <w:sz w:val="28"/>
          <w:szCs w:val="28"/>
        </w:rPr>
      </w:pPr>
      <w:r w:rsidRPr="006629E2">
        <w:rPr>
          <w:color w:val="000000"/>
          <w:sz w:val="28"/>
          <w:szCs w:val="28"/>
        </w:rPr>
        <w:t>межгрупповые, например, «Математические коллажи», «Мир животных и птиц», «Времена года»;</w:t>
      </w:r>
    </w:p>
    <w:p w:rsidR="006629E2" w:rsidRPr="006629E2" w:rsidRDefault="006629E2" w:rsidP="006629E2">
      <w:pPr>
        <w:pStyle w:val="a3"/>
        <w:numPr>
          <w:ilvl w:val="0"/>
          <w:numId w:val="3"/>
        </w:numPr>
        <w:shd w:val="clear" w:color="auto" w:fill="FFFFFF"/>
        <w:spacing w:before="0" w:beforeAutospacing="0" w:after="150" w:afterAutospacing="0"/>
        <w:rPr>
          <w:color w:val="000000"/>
          <w:sz w:val="28"/>
          <w:szCs w:val="28"/>
        </w:rPr>
      </w:pPr>
      <w:proofErr w:type="gramStart"/>
      <w:r w:rsidRPr="006629E2">
        <w:rPr>
          <w:color w:val="000000"/>
          <w:sz w:val="28"/>
          <w:szCs w:val="28"/>
        </w:rPr>
        <w:t>групповые</w:t>
      </w:r>
      <w:proofErr w:type="gramEnd"/>
      <w:r w:rsidRPr="006629E2">
        <w:rPr>
          <w:color w:val="000000"/>
          <w:sz w:val="28"/>
          <w:szCs w:val="28"/>
        </w:rPr>
        <w:t>, например, «Познай себя», «Подводный мир», «Веселая астрономия»;</w:t>
      </w:r>
    </w:p>
    <w:p w:rsidR="006629E2" w:rsidRPr="006629E2" w:rsidRDefault="006629E2" w:rsidP="006629E2">
      <w:pPr>
        <w:pStyle w:val="a3"/>
        <w:numPr>
          <w:ilvl w:val="0"/>
          <w:numId w:val="3"/>
        </w:numPr>
        <w:shd w:val="clear" w:color="auto" w:fill="FFFFFF"/>
        <w:spacing w:before="0" w:beforeAutospacing="0" w:after="150" w:afterAutospacing="0"/>
        <w:rPr>
          <w:color w:val="000000"/>
          <w:sz w:val="28"/>
          <w:szCs w:val="28"/>
        </w:rPr>
      </w:pPr>
      <w:proofErr w:type="gramStart"/>
      <w:r w:rsidRPr="006629E2">
        <w:rPr>
          <w:color w:val="000000"/>
          <w:sz w:val="28"/>
          <w:szCs w:val="28"/>
        </w:rPr>
        <w:t>индивидуальные</w:t>
      </w:r>
      <w:proofErr w:type="gramEnd"/>
      <w:r w:rsidRPr="006629E2">
        <w:rPr>
          <w:color w:val="000000"/>
          <w:sz w:val="28"/>
          <w:szCs w:val="28"/>
        </w:rPr>
        <w:t>, например, «Я и моя семья», «Генеалогическое древо»;</w:t>
      </w:r>
    </w:p>
    <w:p w:rsidR="006629E2" w:rsidRPr="006629E2" w:rsidRDefault="006629E2" w:rsidP="006629E2">
      <w:pPr>
        <w:pStyle w:val="a3"/>
        <w:numPr>
          <w:ilvl w:val="0"/>
          <w:numId w:val="3"/>
        </w:numPr>
        <w:shd w:val="clear" w:color="auto" w:fill="FFFFFF"/>
        <w:spacing w:before="0" w:beforeAutospacing="0" w:after="150" w:afterAutospacing="0"/>
        <w:rPr>
          <w:color w:val="000000"/>
          <w:sz w:val="28"/>
          <w:szCs w:val="28"/>
        </w:rPr>
      </w:pPr>
      <w:r w:rsidRPr="006629E2">
        <w:rPr>
          <w:color w:val="000000"/>
          <w:sz w:val="28"/>
          <w:szCs w:val="28"/>
        </w:rPr>
        <w:t>исследовательские, например, «Мир воды», «Дыхание и здоровье».</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По продолжительности проекты бывают краткосрочными (одно или несколько занятий), средней продолжительности, долгосрочные (на учебный год).</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lastRenderedPageBreak/>
        <w:t>Данная технология в дошкольном учреждении внедряется на протяжении последних 2 лет. Педагогами разрабатываются и внедряются проекты по таким направлениям как познавательно-речевое и социально-личностное развитие.</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Первые проекты, разработанные педагогами, становятся отправной точкой для внедрения в деятельность нашего учреждения технологии проектирования, а их защита - одной из вариативных форм прохождения педагогами второго этапа аттестации.</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В перспективе планируем инициировать педагогов к использованию технологии проектирования в художественно-эстетическом и физическом развитии одаренных воспитанников, во взаимодействии с социальными партнёрами, родителями, проекты по обогащению ресурсной базы дошкольного учреждения.</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 xml:space="preserve">В процессе разработки и реализации педагогических проектов педагоги имеют возможность </w:t>
      </w:r>
      <w:proofErr w:type="spellStart"/>
      <w:r w:rsidRPr="006629E2">
        <w:rPr>
          <w:color w:val="000000"/>
          <w:sz w:val="28"/>
          <w:szCs w:val="28"/>
        </w:rPr>
        <w:t>саморазвиваться</w:t>
      </w:r>
      <w:proofErr w:type="spellEnd"/>
      <w:r w:rsidRPr="006629E2">
        <w:rPr>
          <w:color w:val="000000"/>
          <w:sz w:val="28"/>
          <w:szCs w:val="28"/>
        </w:rPr>
        <w:t xml:space="preserve"> и </w:t>
      </w:r>
      <w:proofErr w:type="spellStart"/>
      <w:r w:rsidRPr="006629E2">
        <w:rPr>
          <w:color w:val="000000"/>
          <w:sz w:val="28"/>
          <w:szCs w:val="28"/>
        </w:rPr>
        <w:t>самовыражаться</w:t>
      </w:r>
      <w:proofErr w:type="spellEnd"/>
      <w:r w:rsidRPr="006629E2">
        <w:rPr>
          <w:color w:val="000000"/>
          <w:sz w:val="28"/>
          <w:szCs w:val="28"/>
        </w:rPr>
        <w:t>, что обеспечивает потребность личности идти по ступенькам роста — от проекта к проекту.</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Проектирование изменяет роль воспитателей в управлении педагогическим процессом: они выступают активными его участниками, а не исполнителями воли отдельных специалистов. Деятельность в творческих группах помогает научиться работать в команде. Вырабатывается собственный аналитический взгляд на практику воспитания и обучения детей. Педагоги свободны в выборе способов и видов деятельности для достижения поставленной цели, им никто не навязывает свою точку зрения. Даже не удачно выполненные проекты способствуют развитию профессионализма. Понимание ошибок создает мотивацию к повторной деятельности, побуждает к самообразованию. Подобная рефлексия позволяет сформировать адекватную оценку (самооценку) развивающего пространства и себя в нем.</w:t>
      </w:r>
    </w:p>
    <w:p w:rsidR="006629E2" w:rsidRPr="006629E2" w:rsidRDefault="006629E2" w:rsidP="006629E2">
      <w:pPr>
        <w:pStyle w:val="a3"/>
        <w:shd w:val="clear" w:color="auto" w:fill="FFFFFF"/>
        <w:spacing w:before="0" w:beforeAutospacing="0" w:after="150" w:afterAutospacing="0"/>
        <w:rPr>
          <w:color w:val="000000"/>
          <w:sz w:val="28"/>
          <w:szCs w:val="28"/>
        </w:rPr>
      </w:pPr>
      <w:r w:rsidRPr="006629E2">
        <w:rPr>
          <w:color w:val="000000"/>
          <w:sz w:val="28"/>
          <w:szCs w:val="28"/>
        </w:rPr>
        <w:t>Таким образом, проективная деятельность актуальна и очень эффективна в работе с одаренными детьми. Она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6629E2" w:rsidRDefault="006629E2" w:rsidP="006629E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6922F6" w:rsidRDefault="006922F6"/>
    <w:sectPr w:rsidR="006922F6" w:rsidSect="00A6514A">
      <w:pgSz w:w="11907" w:h="16839" w:code="9"/>
      <w:pgMar w:top="720"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6BBB"/>
    <w:multiLevelType w:val="multilevel"/>
    <w:tmpl w:val="546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6431C"/>
    <w:multiLevelType w:val="multilevel"/>
    <w:tmpl w:val="AFC8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1A2EB2"/>
    <w:multiLevelType w:val="multilevel"/>
    <w:tmpl w:val="1F36BB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25"/>
    <w:rsid w:val="001F157F"/>
    <w:rsid w:val="006629E2"/>
    <w:rsid w:val="006922F6"/>
    <w:rsid w:val="00817745"/>
    <w:rsid w:val="009D3018"/>
    <w:rsid w:val="00A6514A"/>
    <w:rsid w:val="00E40D93"/>
    <w:rsid w:val="00FE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5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6829">
      <w:bodyDiv w:val="1"/>
      <w:marLeft w:val="0"/>
      <w:marRight w:val="0"/>
      <w:marTop w:val="0"/>
      <w:marBottom w:val="0"/>
      <w:divBdr>
        <w:top w:val="none" w:sz="0" w:space="0" w:color="auto"/>
        <w:left w:val="none" w:sz="0" w:space="0" w:color="auto"/>
        <w:bottom w:val="none" w:sz="0" w:space="0" w:color="auto"/>
        <w:right w:val="none" w:sz="0" w:space="0" w:color="auto"/>
      </w:divBdr>
    </w:div>
    <w:div w:id="1402799751">
      <w:bodyDiv w:val="1"/>
      <w:marLeft w:val="0"/>
      <w:marRight w:val="0"/>
      <w:marTop w:val="0"/>
      <w:marBottom w:val="0"/>
      <w:divBdr>
        <w:top w:val="none" w:sz="0" w:space="0" w:color="auto"/>
        <w:left w:val="none" w:sz="0" w:space="0" w:color="auto"/>
        <w:bottom w:val="none" w:sz="0" w:space="0" w:color="auto"/>
        <w:right w:val="none" w:sz="0" w:space="0" w:color="auto"/>
      </w:divBdr>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
    <w:div w:id="21157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2024-12-08T18:29:00Z</cp:lastPrinted>
  <dcterms:created xsi:type="dcterms:W3CDTF">2020-12-28T17:21:00Z</dcterms:created>
  <dcterms:modified xsi:type="dcterms:W3CDTF">2024-12-08T18:30:00Z</dcterms:modified>
</cp:coreProperties>
</file>