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7EEA1A" w14:textId="77777777" w:rsidR="00BF6C17" w:rsidRPr="00BF6C17" w:rsidRDefault="00BF6C17" w:rsidP="00BF6C17">
      <w:pPr>
        <w:spacing w:after="200" w:line="276" w:lineRule="auto"/>
        <w:jc w:val="center"/>
        <w:rPr>
          <w:rFonts w:ascii="Calibri" w:eastAsia="Calibri" w:hAnsi="Calibri" w:cs="AngsanaUPC"/>
          <w:b/>
          <w:sz w:val="20"/>
          <w:szCs w:val="20"/>
        </w:rPr>
      </w:pPr>
      <w:r w:rsidRPr="00BF6C17">
        <w:rPr>
          <w:rFonts w:ascii="Times New Roman" w:eastAsia="Calibri" w:hAnsi="Times New Roman" w:cs="Times New Roman"/>
          <w:b/>
          <w:sz w:val="20"/>
          <w:szCs w:val="20"/>
        </w:rPr>
        <w:t>МУНИЦИПАЛЬНОЕ</w:t>
      </w:r>
      <w:r w:rsidRPr="00BF6C17">
        <w:rPr>
          <w:rFonts w:ascii="AngsanaUPC" w:eastAsia="Calibri" w:hAnsi="AngsanaUPC" w:cs="AngsanaUPC"/>
          <w:b/>
          <w:sz w:val="20"/>
          <w:szCs w:val="20"/>
        </w:rPr>
        <w:t xml:space="preserve"> </w:t>
      </w:r>
      <w:r w:rsidRPr="00BF6C17">
        <w:rPr>
          <w:rFonts w:ascii="Times New Roman" w:eastAsia="Calibri" w:hAnsi="Times New Roman" w:cs="Times New Roman"/>
          <w:b/>
          <w:sz w:val="20"/>
          <w:szCs w:val="20"/>
        </w:rPr>
        <w:t>БЮДЖЕТНОЕ</w:t>
      </w:r>
      <w:r w:rsidRPr="00BF6C17">
        <w:rPr>
          <w:rFonts w:ascii="AngsanaUPC" w:eastAsia="Calibri" w:hAnsi="AngsanaUPC" w:cs="AngsanaUPC"/>
          <w:b/>
          <w:sz w:val="20"/>
          <w:szCs w:val="20"/>
        </w:rPr>
        <w:t xml:space="preserve"> </w:t>
      </w:r>
      <w:r w:rsidRPr="00BF6C17">
        <w:rPr>
          <w:rFonts w:ascii="Times New Roman" w:eastAsia="Calibri" w:hAnsi="Times New Roman" w:cs="Times New Roman"/>
          <w:b/>
          <w:sz w:val="20"/>
          <w:szCs w:val="20"/>
        </w:rPr>
        <w:t>ОБЩЕОБРАЗОВАТЕЛЬНОЕ</w:t>
      </w:r>
      <w:r w:rsidRPr="00BF6C17">
        <w:rPr>
          <w:rFonts w:ascii="AngsanaUPC" w:eastAsia="Calibri" w:hAnsi="AngsanaUPC" w:cs="AngsanaUPC"/>
          <w:b/>
          <w:sz w:val="20"/>
          <w:szCs w:val="20"/>
        </w:rPr>
        <w:t xml:space="preserve"> </w:t>
      </w:r>
      <w:r w:rsidRPr="00BF6C17">
        <w:rPr>
          <w:rFonts w:ascii="Times New Roman" w:eastAsia="Calibri" w:hAnsi="Times New Roman" w:cs="Times New Roman"/>
          <w:b/>
          <w:sz w:val="20"/>
          <w:szCs w:val="20"/>
        </w:rPr>
        <w:t xml:space="preserve">УЧРЕЖДЕНИЕ                                     «МАРФИНСКАЯ СРЕДНЯЯ ОБЩЕОБРАЗОВАТЕЛЬНАЯ ШКОЛА»                                                              </w:t>
      </w:r>
      <w:r w:rsidRPr="00BF6C17">
        <w:rPr>
          <w:rFonts w:ascii="Calibri" w:eastAsia="Calibri" w:hAnsi="Calibri" w:cs="AngsanaUPC"/>
          <w:b/>
          <w:sz w:val="20"/>
          <w:szCs w:val="20"/>
        </w:rPr>
        <w:t xml:space="preserve"> </w:t>
      </w:r>
      <w:r w:rsidRPr="00BF6C17">
        <w:rPr>
          <w:rFonts w:ascii="Times New Roman" w:eastAsia="Calibri" w:hAnsi="Times New Roman" w:cs="Times New Roman"/>
          <w:b/>
          <w:sz w:val="20"/>
          <w:szCs w:val="20"/>
        </w:rPr>
        <w:t xml:space="preserve"> ДОШКОЛЬНОЕ ОТДЕЛЕНИЕ</w:t>
      </w:r>
      <w:r w:rsidRPr="00BF6C17">
        <w:rPr>
          <w:rFonts w:ascii="AngsanaUPC" w:eastAsia="Calibri" w:hAnsi="AngsanaUPC" w:cs="AngsanaUPC"/>
          <w:b/>
          <w:sz w:val="20"/>
          <w:szCs w:val="20"/>
        </w:rPr>
        <w:t xml:space="preserve"> «</w:t>
      </w:r>
      <w:r w:rsidRPr="00BF6C17">
        <w:rPr>
          <w:rFonts w:ascii="Times New Roman" w:eastAsia="Calibri" w:hAnsi="Times New Roman" w:cs="Times New Roman"/>
          <w:b/>
          <w:sz w:val="20"/>
          <w:szCs w:val="20"/>
        </w:rPr>
        <w:t>КОЛОСОК»</w:t>
      </w:r>
      <w:r w:rsidRPr="00BF6C17">
        <w:rPr>
          <w:rFonts w:ascii="Calibri" w:eastAsia="Calibri" w:hAnsi="Calibri" w:cs="AngsanaUPC"/>
          <w:b/>
          <w:sz w:val="20"/>
          <w:szCs w:val="20"/>
        </w:rPr>
        <w:t xml:space="preserve">                                                                                                                          </w:t>
      </w:r>
      <w:r w:rsidRPr="00BF6C17">
        <w:rPr>
          <w:rFonts w:ascii="Times New Roman" w:eastAsia="Calibri" w:hAnsi="Times New Roman" w:cs="Times New Roman"/>
          <w:b/>
          <w:sz w:val="20"/>
          <w:szCs w:val="20"/>
        </w:rPr>
        <w:t>ГОРОДСКОГО ОКРУГА МЫТИЩИ МОСКОВСКОЙ ОБЛАСТИ</w:t>
      </w:r>
    </w:p>
    <w:p w14:paraId="39E7C6FB" w14:textId="77777777" w:rsidR="00BF6C17" w:rsidRPr="00BF6C17" w:rsidRDefault="00BF6C17" w:rsidP="00BF6C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BF6C17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 wp14:anchorId="0BC9555E" wp14:editId="45DCA3E1">
            <wp:extent cx="1571625" cy="1495425"/>
            <wp:effectExtent l="0" t="0" r="9525" b="9525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0D7C8" w14:textId="77777777" w:rsidR="00670A7F" w:rsidRPr="00670A7F" w:rsidRDefault="00670A7F" w:rsidP="00670A7F">
      <w:pPr>
        <w:spacing w:after="200" w:line="276" w:lineRule="auto"/>
        <w:rPr>
          <w:rFonts w:ascii="Calibri" w:eastAsia="Calibri" w:hAnsi="Calibri" w:cs="Times New Roman"/>
        </w:rPr>
      </w:pPr>
    </w:p>
    <w:p w14:paraId="3CB2EA59" w14:textId="77777777" w:rsidR="00670A7F" w:rsidRPr="00670A7F" w:rsidRDefault="00670A7F" w:rsidP="00670A7F">
      <w:pPr>
        <w:spacing w:after="200" w:line="276" w:lineRule="auto"/>
        <w:rPr>
          <w:rFonts w:ascii="Calibri" w:eastAsia="Calibri" w:hAnsi="Calibri" w:cs="Times New Roman"/>
        </w:rPr>
      </w:pPr>
    </w:p>
    <w:p w14:paraId="36D5383E" w14:textId="0F01FD0F" w:rsidR="00670A7F" w:rsidRPr="00670A7F" w:rsidRDefault="00670A7F" w:rsidP="00670A7F">
      <w:pPr>
        <w:tabs>
          <w:tab w:val="left" w:pos="4875"/>
        </w:tabs>
        <w:spacing w:after="200" w:line="276" w:lineRule="auto"/>
        <w:jc w:val="center"/>
        <w:rPr>
          <w:rFonts w:ascii="Arial Rounded MT Bold" w:eastAsia="Calibri" w:hAnsi="Arial Rounded MT Bold" w:cs="Times New Roman"/>
          <w:b/>
          <w:sz w:val="32"/>
          <w:szCs w:val="32"/>
        </w:rPr>
      </w:pPr>
      <w:r w:rsidRPr="00670A7F">
        <w:rPr>
          <w:rFonts w:ascii="Calibri" w:eastAsia="Calibri" w:hAnsi="Calibri" w:cs="Calibri"/>
          <w:b/>
          <w:sz w:val="32"/>
          <w:szCs w:val="32"/>
        </w:rPr>
        <w:t>РАЙОННЫЙ</w:t>
      </w:r>
      <w:r w:rsidRPr="00670A7F">
        <w:rPr>
          <w:rFonts w:ascii="Arial Rounded MT Bold" w:eastAsia="Calibri" w:hAnsi="Arial Rounded MT Bold" w:cs="Times New Roman"/>
          <w:b/>
          <w:sz w:val="32"/>
          <w:szCs w:val="32"/>
        </w:rPr>
        <w:t xml:space="preserve"> </w:t>
      </w:r>
      <w:r w:rsidRPr="00670A7F">
        <w:rPr>
          <w:rFonts w:ascii="Calibri" w:eastAsia="Calibri" w:hAnsi="Calibri" w:cs="Calibri"/>
          <w:b/>
          <w:sz w:val="32"/>
          <w:szCs w:val="32"/>
        </w:rPr>
        <w:t>ДЕТСКИЙ</w:t>
      </w:r>
      <w:r w:rsidRPr="00670A7F">
        <w:rPr>
          <w:rFonts w:ascii="Arial Rounded MT Bold" w:eastAsia="Calibri" w:hAnsi="Arial Rounded MT Bold" w:cs="Times New Roman"/>
          <w:b/>
          <w:sz w:val="32"/>
          <w:szCs w:val="32"/>
        </w:rPr>
        <w:t xml:space="preserve"> </w:t>
      </w:r>
      <w:r w:rsidRPr="00670A7F">
        <w:rPr>
          <w:rFonts w:ascii="Calibri" w:eastAsia="Calibri" w:hAnsi="Calibri" w:cs="Calibri"/>
          <w:b/>
          <w:sz w:val="32"/>
          <w:szCs w:val="32"/>
        </w:rPr>
        <w:t>ФЕСТИВАЛЬ</w:t>
      </w:r>
      <w:r w:rsidRPr="00670A7F">
        <w:rPr>
          <w:rFonts w:ascii="Arial Rounded MT Bold" w:eastAsia="Calibri" w:hAnsi="Arial Rounded MT Bold" w:cs="Times New Roman"/>
          <w:b/>
          <w:sz w:val="32"/>
          <w:szCs w:val="32"/>
        </w:rPr>
        <w:t xml:space="preserve"> </w:t>
      </w:r>
      <w:r w:rsidRPr="00670A7F">
        <w:rPr>
          <w:rFonts w:ascii="Calibri" w:eastAsia="Calibri" w:hAnsi="Calibri" w:cs="Calibri"/>
          <w:b/>
          <w:sz w:val="32"/>
          <w:szCs w:val="32"/>
        </w:rPr>
        <w:t>ТАЛАНТОВ</w:t>
      </w:r>
    </w:p>
    <w:p w14:paraId="653A775C" w14:textId="1EB7AC59" w:rsidR="00670A7F" w:rsidRPr="00670A7F" w:rsidRDefault="00670A7F" w:rsidP="00670A7F">
      <w:pPr>
        <w:tabs>
          <w:tab w:val="left" w:pos="4875"/>
        </w:tabs>
        <w:spacing w:after="200" w:line="276" w:lineRule="auto"/>
        <w:jc w:val="center"/>
        <w:rPr>
          <w:rFonts w:ascii="Arial Rounded MT Bold" w:eastAsia="Calibri" w:hAnsi="Arial Rounded MT Bold" w:cs="Times New Roman"/>
          <w:b/>
          <w:sz w:val="32"/>
          <w:szCs w:val="32"/>
        </w:rPr>
      </w:pPr>
      <w:r w:rsidRPr="00670A7F">
        <w:rPr>
          <w:rFonts w:ascii="Arial Rounded MT Bold" w:eastAsia="Calibri" w:hAnsi="Arial Rounded MT Bold" w:cs="Times New Roman"/>
          <w:b/>
          <w:sz w:val="32"/>
          <w:szCs w:val="32"/>
        </w:rPr>
        <w:t>«</w:t>
      </w:r>
      <w:r w:rsidRPr="00670A7F">
        <w:rPr>
          <w:rFonts w:ascii="Calibri" w:eastAsia="Calibri" w:hAnsi="Calibri" w:cs="Calibri"/>
          <w:b/>
          <w:sz w:val="32"/>
          <w:szCs w:val="32"/>
        </w:rPr>
        <w:t>ЗВЁЗДНЫЙ</w:t>
      </w:r>
      <w:r w:rsidRPr="00670A7F">
        <w:rPr>
          <w:rFonts w:ascii="Arial Rounded MT Bold" w:eastAsia="Calibri" w:hAnsi="Arial Rounded MT Bold" w:cs="Times New Roman"/>
          <w:b/>
          <w:sz w:val="32"/>
          <w:szCs w:val="32"/>
        </w:rPr>
        <w:t xml:space="preserve"> </w:t>
      </w:r>
      <w:r w:rsidRPr="00670A7F">
        <w:rPr>
          <w:rFonts w:ascii="Calibri" w:eastAsia="Calibri" w:hAnsi="Calibri" w:cs="Calibri"/>
          <w:b/>
          <w:sz w:val="32"/>
          <w:szCs w:val="32"/>
        </w:rPr>
        <w:t>КАЛЕЙДОСКОП</w:t>
      </w:r>
      <w:r w:rsidRPr="00670A7F">
        <w:rPr>
          <w:rFonts w:ascii="Arial Rounded MT Bold" w:eastAsia="Calibri" w:hAnsi="Arial Rounded MT Bold" w:cs="Times New Roman"/>
          <w:b/>
          <w:sz w:val="32"/>
          <w:szCs w:val="32"/>
        </w:rPr>
        <w:t>»</w:t>
      </w:r>
    </w:p>
    <w:p w14:paraId="6F62F9D6" w14:textId="36C96506" w:rsidR="00670A7F" w:rsidRPr="00670A7F" w:rsidRDefault="00670A7F" w:rsidP="00670A7F">
      <w:pPr>
        <w:tabs>
          <w:tab w:val="left" w:pos="4110"/>
        </w:tabs>
        <w:spacing w:after="200" w:line="276" w:lineRule="auto"/>
        <w:jc w:val="center"/>
        <w:rPr>
          <w:rFonts w:ascii="Arial Rounded MT Bold" w:eastAsia="Calibri" w:hAnsi="Arial Rounded MT Bold" w:cs="Times New Roman"/>
          <w:b/>
          <w:sz w:val="32"/>
          <w:szCs w:val="32"/>
        </w:rPr>
      </w:pPr>
      <w:r w:rsidRPr="00670A7F">
        <w:rPr>
          <w:rFonts w:ascii="Calibri" w:eastAsia="Calibri" w:hAnsi="Calibri" w:cs="Calibri"/>
          <w:b/>
          <w:sz w:val="32"/>
          <w:szCs w:val="32"/>
        </w:rPr>
        <w:t>ТЕМА</w:t>
      </w:r>
      <w:r w:rsidRPr="00670A7F">
        <w:rPr>
          <w:rFonts w:ascii="Arial Rounded MT Bold" w:eastAsia="Calibri" w:hAnsi="Arial Rounded MT Bold" w:cs="Times New Roman"/>
          <w:b/>
          <w:sz w:val="32"/>
          <w:szCs w:val="32"/>
        </w:rPr>
        <w:t xml:space="preserve">: </w:t>
      </w:r>
      <w:r w:rsidRPr="00670A7F">
        <w:rPr>
          <w:rFonts w:ascii="Arial Rounded MT Bold" w:eastAsia="Calibri" w:hAnsi="Arial Rounded MT Bold" w:cs="Arial Rounded MT Bold"/>
          <w:b/>
          <w:sz w:val="32"/>
          <w:szCs w:val="32"/>
        </w:rPr>
        <w:t>«</w:t>
      </w:r>
      <w:r w:rsidRPr="00670A7F">
        <w:rPr>
          <w:rFonts w:ascii="Calibri" w:eastAsia="Calibri" w:hAnsi="Calibri" w:cs="Calibri"/>
          <w:b/>
          <w:sz w:val="32"/>
          <w:szCs w:val="32"/>
        </w:rPr>
        <w:t>Русская</w:t>
      </w:r>
      <w:r w:rsidRPr="00670A7F">
        <w:rPr>
          <w:rFonts w:ascii="Arial Rounded MT Bold" w:eastAsia="Calibri" w:hAnsi="Arial Rounded MT Bold" w:cs="Times New Roman"/>
          <w:b/>
          <w:sz w:val="32"/>
          <w:szCs w:val="32"/>
        </w:rPr>
        <w:t xml:space="preserve"> </w:t>
      </w:r>
      <w:r w:rsidRPr="00670A7F">
        <w:rPr>
          <w:rFonts w:ascii="Calibri" w:eastAsia="Calibri" w:hAnsi="Calibri" w:cs="Calibri"/>
          <w:b/>
          <w:sz w:val="32"/>
          <w:szCs w:val="32"/>
        </w:rPr>
        <w:t>национальная</w:t>
      </w:r>
      <w:r w:rsidRPr="00670A7F">
        <w:rPr>
          <w:rFonts w:ascii="Arial Rounded MT Bold" w:eastAsia="Calibri" w:hAnsi="Arial Rounded MT Bold" w:cs="Times New Roman"/>
          <w:b/>
          <w:sz w:val="32"/>
          <w:szCs w:val="32"/>
        </w:rPr>
        <w:t xml:space="preserve"> </w:t>
      </w:r>
      <w:r w:rsidRPr="00670A7F">
        <w:rPr>
          <w:rFonts w:ascii="Calibri" w:eastAsia="Calibri" w:hAnsi="Calibri" w:cs="Calibri"/>
          <w:b/>
          <w:sz w:val="32"/>
          <w:szCs w:val="32"/>
        </w:rPr>
        <w:t>культура</w:t>
      </w:r>
      <w:r w:rsidRPr="00670A7F">
        <w:rPr>
          <w:rFonts w:ascii="Arial Rounded MT Bold" w:eastAsia="Calibri" w:hAnsi="Arial Rounded MT Bold" w:cs="Times New Roman"/>
          <w:b/>
          <w:sz w:val="32"/>
          <w:szCs w:val="32"/>
        </w:rPr>
        <w:t xml:space="preserve">. </w:t>
      </w:r>
      <w:r w:rsidRPr="00670A7F">
        <w:rPr>
          <w:rFonts w:ascii="Calibri" w:eastAsia="Calibri" w:hAnsi="Calibri" w:cs="Calibri"/>
          <w:b/>
          <w:sz w:val="32"/>
          <w:szCs w:val="32"/>
        </w:rPr>
        <w:t>История</w:t>
      </w:r>
      <w:r w:rsidRPr="00670A7F">
        <w:rPr>
          <w:rFonts w:ascii="Arial Rounded MT Bold" w:eastAsia="Calibri" w:hAnsi="Arial Rounded MT Bold" w:cs="Times New Roman"/>
          <w:b/>
          <w:sz w:val="32"/>
          <w:szCs w:val="32"/>
        </w:rPr>
        <w:t xml:space="preserve"> </w:t>
      </w:r>
      <w:r w:rsidRPr="00670A7F">
        <w:rPr>
          <w:rFonts w:ascii="Calibri" w:eastAsia="Calibri" w:hAnsi="Calibri" w:cs="Calibri"/>
          <w:b/>
          <w:sz w:val="32"/>
          <w:szCs w:val="32"/>
        </w:rPr>
        <w:t>и</w:t>
      </w:r>
      <w:r w:rsidRPr="00670A7F">
        <w:rPr>
          <w:rFonts w:ascii="Arial Rounded MT Bold" w:eastAsia="Calibri" w:hAnsi="Arial Rounded MT Bold" w:cs="Times New Roman"/>
          <w:b/>
          <w:sz w:val="32"/>
          <w:szCs w:val="32"/>
        </w:rPr>
        <w:t xml:space="preserve"> </w:t>
      </w:r>
      <w:r w:rsidRPr="00670A7F">
        <w:rPr>
          <w:rFonts w:ascii="Calibri" w:eastAsia="Calibri" w:hAnsi="Calibri" w:cs="Calibri"/>
          <w:b/>
          <w:sz w:val="32"/>
          <w:szCs w:val="32"/>
        </w:rPr>
        <w:t>традиции</w:t>
      </w:r>
      <w:r w:rsidRPr="00670A7F">
        <w:rPr>
          <w:rFonts w:ascii="Arial Rounded MT Bold" w:eastAsia="Calibri" w:hAnsi="Arial Rounded MT Bold" w:cs="Times New Roman"/>
          <w:b/>
          <w:sz w:val="32"/>
          <w:szCs w:val="32"/>
        </w:rPr>
        <w:t>»</w:t>
      </w:r>
    </w:p>
    <w:p w14:paraId="2CDB692F" w14:textId="18A5F9CC" w:rsidR="00670A7F" w:rsidRDefault="00670A7F" w:rsidP="00670A7F">
      <w:pPr>
        <w:tabs>
          <w:tab w:val="left" w:pos="4110"/>
        </w:tabs>
        <w:spacing w:after="200" w:line="276" w:lineRule="auto"/>
        <w:jc w:val="center"/>
        <w:rPr>
          <w:rFonts w:ascii="Calibri" w:eastAsia="Calibri" w:hAnsi="Calibri" w:cs="Calibri"/>
          <w:b/>
          <w:sz w:val="32"/>
          <w:szCs w:val="32"/>
        </w:rPr>
      </w:pPr>
      <w:r w:rsidRPr="00670A7F">
        <w:rPr>
          <w:rFonts w:ascii="Arial Rounded MT Bold" w:eastAsia="Calibri" w:hAnsi="Arial Rounded MT Bold" w:cs="Times New Roman"/>
          <w:b/>
          <w:sz w:val="32"/>
          <w:szCs w:val="32"/>
        </w:rPr>
        <w:t xml:space="preserve"> </w:t>
      </w:r>
      <w:r w:rsidRPr="00670A7F">
        <w:rPr>
          <w:rFonts w:ascii="Calibri" w:eastAsia="Calibri" w:hAnsi="Calibri" w:cs="Calibri"/>
          <w:b/>
          <w:sz w:val="32"/>
          <w:szCs w:val="32"/>
        </w:rPr>
        <w:t>возраст</w:t>
      </w:r>
      <w:r w:rsidRPr="00670A7F">
        <w:rPr>
          <w:rFonts w:ascii="Arial Rounded MT Bold" w:eastAsia="Calibri" w:hAnsi="Arial Rounded MT Bold" w:cs="Times New Roman"/>
          <w:b/>
          <w:sz w:val="32"/>
          <w:szCs w:val="32"/>
        </w:rPr>
        <w:t xml:space="preserve"> </w:t>
      </w:r>
      <w:r w:rsidRPr="00670A7F">
        <w:rPr>
          <w:rFonts w:ascii="Arial Rounded MT Bold" w:eastAsia="Calibri" w:hAnsi="Arial Rounded MT Bold" w:cs="Times New Roman"/>
          <w:b/>
          <w:sz w:val="28"/>
          <w:szCs w:val="28"/>
        </w:rPr>
        <w:t>5</w:t>
      </w:r>
      <w:r>
        <w:rPr>
          <w:rFonts w:eastAsia="Calibri" w:cs="Times New Roman"/>
          <w:b/>
          <w:sz w:val="28"/>
          <w:szCs w:val="28"/>
        </w:rPr>
        <w:t xml:space="preserve"> </w:t>
      </w:r>
      <w:r w:rsidRPr="00670A7F">
        <w:rPr>
          <w:rFonts w:ascii="Arial Rounded MT Bold" w:eastAsia="Calibri" w:hAnsi="Arial Rounded MT Bold" w:cs="Times New Roman"/>
          <w:b/>
          <w:sz w:val="28"/>
          <w:szCs w:val="28"/>
        </w:rPr>
        <w:t>-</w:t>
      </w:r>
      <w:r>
        <w:rPr>
          <w:rFonts w:eastAsia="Calibri" w:cs="Times New Roman"/>
          <w:b/>
          <w:sz w:val="28"/>
          <w:szCs w:val="28"/>
        </w:rPr>
        <w:t xml:space="preserve"> </w:t>
      </w:r>
      <w:r w:rsidRPr="00670A7F">
        <w:rPr>
          <w:rFonts w:ascii="Arial Rounded MT Bold" w:eastAsia="Calibri" w:hAnsi="Arial Rounded MT Bold" w:cs="Times New Roman"/>
          <w:b/>
          <w:sz w:val="28"/>
          <w:szCs w:val="28"/>
        </w:rPr>
        <w:t>6</w:t>
      </w:r>
      <w:r w:rsidRPr="00670A7F">
        <w:rPr>
          <w:rFonts w:ascii="Arial Rounded MT Bold" w:eastAsia="Calibri" w:hAnsi="Arial Rounded MT Bold" w:cs="Times New Roman"/>
          <w:b/>
          <w:sz w:val="32"/>
          <w:szCs w:val="32"/>
        </w:rPr>
        <w:t xml:space="preserve"> </w:t>
      </w:r>
      <w:r w:rsidRPr="00670A7F">
        <w:rPr>
          <w:rFonts w:ascii="Calibri" w:eastAsia="Calibri" w:hAnsi="Calibri" w:cs="Calibri"/>
          <w:b/>
          <w:sz w:val="32"/>
          <w:szCs w:val="32"/>
        </w:rPr>
        <w:t>лет</w:t>
      </w:r>
      <w:r>
        <w:rPr>
          <w:rFonts w:ascii="Calibri" w:eastAsia="Calibri" w:hAnsi="Calibri" w:cs="Calibri"/>
          <w:b/>
          <w:sz w:val="32"/>
          <w:szCs w:val="32"/>
        </w:rPr>
        <w:t>.</w:t>
      </w:r>
    </w:p>
    <w:p w14:paraId="767C4668" w14:textId="77777777" w:rsidR="00670A7F" w:rsidRDefault="00670A7F" w:rsidP="00670A7F">
      <w:pPr>
        <w:tabs>
          <w:tab w:val="left" w:pos="4110"/>
        </w:tabs>
        <w:spacing w:after="200" w:line="276" w:lineRule="auto"/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326CBDE2" w14:textId="77777777" w:rsidR="00670A7F" w:rsidRDefault="00670A7F" w:rsidP="00670A7F">
      <w:pPr>
        <w:tabs>
          <w:tab w:val="left" w:pos="4110"/>
        </w:tabs>
        <w:spacing w:after="200" w:line="276" w:lineRule="auto"/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11D55E7B" w14:textId="77777777" w:rsidR="00BF6C17" w:rsidRDefault="00BF6C17" w:rsidP="00670A7F">
      <w:pPr>
        <w:tabs>
          <w:tab w:val="left" w:pos="4110"/>
        </w:tabs>
        <w:spacing w:after="200" w:line="276" w:lineRule="auto"/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4AF7FDD6" w14:textId="77777777" w:rsidR="00670A7F" w:rsidRDefault="00670A7F" w:rsidP="00032CBD">
      <w:pPr>
        <w:tabs>
          <w:tab w:val="left" w:pos="4110"/>
        </w:tabs>
        <w:spacing w:after="200" w:line="240" w:lineRule="auto"/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26D1D974" w14:textId="7C39A7F8" w:rsidR="00670A7F" w:rsidRDefault="002019F7" w:rsidP="00032CBD">
      <w:pPr>
        <w:tabs>
          <w:tab w:val="left" w:pos="4110"/>
        </w:tabs>
        <w:spacing w:after="200" w:line="240" w:lineRule="auto"/>
        <w:jc w:val="right"/>
        <w:rPr>
          <w:rFonts w:ascii="Arial Rounded MT Bold" w:eastAsia="Calibri" w:hAnsi="Arial Rounded MT Bold" w:cs="Calibri"/>
          <w:b/>
          <w:sz w:val="28"/>
          <w:szCs w:val="28"/>
        </w:rPr>
      </w:pPr>
      <w:r w:rsidRPr="002019F7">
        <w:rPr>
          <w:rFonts w:ascii="Arial Rounded MT Bold" w:eastAsia="Calibri" w:hAnsi="Arial Rounded MT Bold" w:cs="Calibri"/>
          <w:b/>
          <w:sz w:val="28"/>
          <w:szCs w:val="28"/>
        </w:rPr>
        <w:t xml:space="preserve">       </w:t>
      </w:r>
      <w:r w:rsidR="00670A7F" w:rsidRPr="002019F7">
        <w:rPr>
          <w:rFonts w:ascii="Calibri" w:eastAsia="Calibri" w:hAnsi="Calibri" w:cs="Calibri"/>
          <w:b/>
          <w:sz w:val="28"/>
          <w:szCs w:val="28"/>
        </w:rPr>
        <w:t>Авторы</w:t>
      </w:r>
      <w:r w:rsidR="00670A7F" w:rsidRPr="002019F7">
        <w:rPr>
          <w:rFonts w:ascii="Arial Rounded MT Bold" w:eastAsia="Calibri" w:hAnsi="Arial Rounded MT Bold" w:cs="Calibri"/>
          <w:b/>
          <w:sz w:val="28"/>
          <w:szCs w:val="28"/>
        </w:rPr>
        <w:t xml:space="preserve"> </w:t>
      </w:r>
      <w:r w:rsidR="00670A7F" w:rsidRPr="002019F7">
        <w:rPr>
          <w:rFonts w:ascii="Calibri" w:eastAsia="Calibri" w:hAnsi="Calibri" w:cs="Calibri"/>
          <w:b/>
          <w:sz w:val="28"/>
          <w:szCs w:val="28"/>
        </w:rPr>
        <w:t>проекта</w:t>
      </w:r>
      <w:r w:rsidR="00670A7F" w:rsidRPr="002019F7">
        <w:rPr>
          <w:rFonts w:ascii="Arial Rounded MT Bold" w:eastAsia="Calibri" w:hAnsi="Arial Rounded MT Bold" w:cs="Calibri"/>
          <w:b/>
          <w:sz w:val="28"/>
          <w:szCs w:val="28"/>
        </w:rPr>
        <w:t>:</w:t>
      </w:r>
      <w:r w:rsidRPr="002019F7">
        <w:rPr>
          <w:rFonts w:ascii="Arial Rounded MT Bold" w:eastAsia="Calibri" w:hAnsi="Arial Rounded MT Bold" w:cs="Calibri"/>
          <w:b/>
          <w:sz w:val="28"/>
          <w:szCs w:val="28"/>
        </w:rPr>
        <w:t xml:space="preserve">   </w:t>
      </w:r>
    </w:p>
    <w:p w14:paraId="4AEDBDFE" w14:textId="69337D8C" w:rsidR="002019F7" w:rsidRDefault="002019F7" w:rsidP="00032CBD">
      <w:pPr>
        <w:tabs>
          <w:tab w:val="left" w:pos="4110"/>
        </w:tabs>
        <w:spacing w:after="200" w:line="240" w:lineRule="auto"/>
        <w:jc w:val="right"/>
        <w:rPr>
          <w:rFonts w:eastAsia="Calibri" w:cs="Calibri"/>
          <w:b/>
          <w:sz w:val="28"/>
          <w:szCs w:val="28"/>
        </w:rPr>
      </w:pPr>
      <w:proofErr w:type="spellStart"/>
      <w:r>
        <w:rPr>
          <w:rFonts w:eastAsia="Calibri" w:cs="Calibri"/>
          <w:b/>
          <w:sz w:val="28"/>
          <w:szCs w:val="28"/>
        </w:rPr>
        <w:t>Кострикова</w:t>
      </w:r>
      <w:proofErr w:type="spellEnd"/>
      <w:r>
        <w:rPr>
          <w:rFonts w:eastAsia="Calibri" w:cs="Calibri"/>
          <w:b/>
          <w:sz w:val="28"/>
          <w:szCs w:val="28"/>
        </w:rPr>
        <w:t xml:space="preserve"> Т.К.</w:t>
      </w:r>
    </w:p>
    <w:p w14:paraId="1D9E9E81" w14:textId="77645705" w:rsidR="002019F7" w:rsidRPr="002019F7" w:rsidRDefault="002019F7" w:rsidP="00032CBD">
      <w:pPr>
        <w:tabs>
          <w:tab w:val="left" w:pos="4110"/>
        </w:tabs>
        <w:spacing w:after="200" w:line="240" w:lineRule="auto"/>
        <w:jc w:val="right"/>
        <w:rPr>
          <w:rFonts w:eastAsia="Calibri" w:cs="Calibri"/>
          <w:b/>
          <w:sz w:val="28"/>
          <w:szCs w:val="28"/>
        </w:rPr>
      </w:pPr>
      <w:proofErr w:type="spellStart"/>
      <w:r>
        <w:rPr>
          <w:rFonts w:eastAsia="Calibri" w:cs="Calibri"/>
          <w:b/>
          <w:sz w:val="28"/>
          <w:szCs w:val="28"/>
        </w:rPr>
        <w:t>Севрюк</w:t>
      </w:r>
      <w:proofErr w:type="spellEnd"/>
      <w:r>
        <w:rPr>
          <w:rFonts w:eastAsia="Calibri" w:cs="Calibri"/>
          <w:b/>
          <w:sz w:val="28"/>
          <w:szCs w:val="28"/>
        </w:rPr>
        <w:t xml:space="preserve"> И.В.</w:t>
      </w:r>
    </w:p>
    <w:p w14:paraId="60B7A4D6" w14:textId="77777777" w:rsidR="002019F7" w:rsidRPr="00670A7F" w:rsidRDefault="002019F7" w:rsidP="002019F7">
      <w:pPr>
        <w:tabs>
          <w:tab w:val="left" w:pos="4110"/>
        </w:tabs>
        <w:spacing w:after="200" w:line="276" w:lineRule="auto"/>
        <w:jc w:val="center"/>
        <w:rPr>
          <w:rFonts w:ascii="Arial Rounded MT Bold" w:eastAsia="Calibri" w:hAnsi="Arial Rounded MT Bold" w:cs="Times New Roman"/>
          <w:b/>
          <w:sz w:val="32"/>
          <w:szCs w:val="32"/>
        </w:rPr>
      </w:pPr>
    </w:p>
    <w:p w14:paraId="785EEE90" w14:textId="77777777" w:rsidR="00670A7F" w:rsidRPr="00670A7F" w:rsidRDefault="00670A7F" w:rsidP="00670A7F">
      <w:pPr>
        <w:tabs>
          <w:tab w:val="left" w:pos="4110"/>
        </w:tabs>
        <w:spacing w:after="200" w:line="276" w:lineRule="auto"/>
        <w:rPr>
          <w:rFonts w:ascii="Arial Narrow" w:eastAsia="Calibri" w:hAnsi="Arial Narrow" w:cs="Times New Roman"/>
          <w:b/>
          <w:sz w:val="28"/>
          <w:szCs w:val="28"/>
        </w:rPr>
      </w:pPr>
    </w:p>
    <w:p w14:paraId="3365CA2D" w14:textId="77777777" w:rsidR="002019F7" w:rsidRPr="002019F7" w:rsidRDefault="00670A7F" w:rsidP="002019F7">
      <w:pPr>
        <w:shd w:val="clear" w:color="auto" w:fill="FFFFFF"/>
        <w:spacing w:after="0" w:line="240" w:lineRule="auto"/>
        <w:rPr>
          <w:rFonts w:ascii="Arial Narrow" w:eastAsia="Calibri" w:hAnsi="Arial Narrow" w:cs="Times New Roman"/>
          <w:b/>
          <w:sz w:val="28"/>
          <w:szCs w:val="28"/>
        </w:rPr>
      </w:pPr>
      <w:r w:rsidRPr="00670A7F">
        <w:rPr>
          <w:rFonts w:ascii="Arial Narrow" w:eastAsia="Calibri" w:hAnsi="Arial Narrow" w:cs="Times New Roman"/>
          <w:b/>
          <w:sz w:val="28"/>
          <w:szCs w:val="28"/>
        </w:rPr>
        <w:t xml:space="preserve">                                                                        </w:t>
      </w:r>
    </w:p>
    <w:p w14:paraId="049B3062" w14:textId="6309E19C" w:rsidR="00670A7F" w:rsidRPr="00670A7F" w:rsidRDefault="00670A7F" w:rsidP="002019F7">
      <w:pPr>
        <w:shd w:val="clear" w:color="auto" w:fill="FFFFFF"/>
        <w:spacing w:after="0" w:line="240" w:lineRule="auto"/>
        <w:rPr>
          <w:rFonts w:ascii="Arial Narrow" w:eastAsia="Calibri" w:hAnsi="Arial Narrow" w:cs="Times New Roman"/>
          <w:b/>
          <w:bCs/>
          <w:color w:val="000000"/>
          <w:sz w:val="28"/>
          <w:szCs w:val="28"/>
          <w:lang w:eastAsia="ru-RU"/>
        </w:rPr>
      </w:pPr>
      <w:r w:rsidRPr="00670A7F">
        <w:rPr>
          <w:rFonts w:ascii="Arial Narrow" w:eastAsia="Calibri" w:hAnsi="Arial Narrow" w:cs="Times New Roman"/>
          <w:b/>
          <w:sz w:val="28"/>
          <w:szCs w:val="28"/>
        </w:rPr>
        <w:t xml:space="preserve">                                </w:t>
      </w:r>
      <w:r w:rsidR="002019F7" w:rsidRPr="002019F7">
        <w:rPr>
          <w:rFonts w:ascii="Arial Narrow" w:eastAsia="Calibri" w:hAnsi="Arial Narrow" w:cs="Times New Roman"/>
          <w:b/>
          <w:sz w:val="28"/>
          <w:szCs w:val="28"/>
        </w:rPr>
        <w:t xml:space="preserve">                            </w:t>
      </w:r>
    </w:p>
    <w:p w14:paraId="509BD699" w14:textId="77777777" w:rsidR="00670A7F" w:rsidRPr="00670A7F" w:rsidRDefault="00670A7F" w:rsidP="00670A7F">
      <w:pPr>
        <w:spacing w:line="256" w:lineRule="auto"/>
        <w:jc w:val="center"/>
        <w:rPr>
          <w:rFonts w:ascii="Arial Rounded MT Bold" w:eastAsia="Calibri" w:hAnsi="Arial Rounded MT Bold" w:cs="Times New Roman"/>
          <w:b/>
          <w:sz w:val="28"/>
          <w:szCs w:val="28"/>
        </w:rPr>
      </w:pPr>
      <w:proofErr w:type="spellStart"/>
      <w:r w:rsidRPr="00670A7F">
        <w:rPr>
          <w:rFonts w:ascii="Calibri" w:eastAsia="Calibri" w:hAnsi="Calibri" w:cs="Calibri"/>
          <w:b/>
          <w:sz w:val="28"/>
          <w:szCs w:val="28"/>
        </w:rPr>
        <w:t>с</w:t>
      </w:r>
      <w:r w:rsidRPr="00670A7F">
        <w:rPr>
          <w:rFonts w:ascii="Arial Rounded MT Bold" w:eastAsia="Calibri" w:hAnsi="Arial Rounded MT Bold" w:cs="Times New Roman"/>
          <w:b/>
          <w:sz w:val="28"/>
          <w:szCs w:val="28"/>
        </w:rPr>
        <w:t>.</w:t>
      </w:r>
      <w:r w:rsidRPr="00670A7F">
        <w:rPr>
          <w:rFonts w:ascii="Calibri" w:eastAsia="Calibri" w:hAnsi="Calibri" w:cs="Calibri"/>
          <w:b/>
          <w:sz w:val="28"/>
          <w:szCs w:val="28"/>
        </w:rPr>
        <w:t>Марфино</w:t>
      </w:r>
      <w:proofErr w:type="spellEnd"/>
    </w:p>
    <w:p w14:paraId="42FF5720" w14:textId="0D20FF88" w:rsidR="00670A7F" w:rsidRDefault="00670A7F" w:rsidP="002019F7">
      <w:pPr>
        <w:spacing w:line="256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 w:rsidRPr="00670A7F">
        <w:rPr>
          <w:rFonts w:ascii="Arial Rounded MT Bold" w:eastAsia="Calibri" w:hAnsi="Arial Rounded MT Bold" w:cs="Times New Roman"/>
          <w:b/>
          <w:sz w:val="24"/>
          <w:szCs w:val="24"/>
        </w:rPr>
        <w:t>2021</w:t>
      </w:r>
      <w:r w:rsidRPr="00670A7F">
        <w:rPr>
          <w:rFonts w:ascii="Arial Rounded MT Bold" w:eastAsia="Calibri" w:hAnsi="Arial Rounded MT Bold" w:cs="Times New Roman"/>
          <w:b/>
          <w:sz w:val="28"/>
          <w:szCs w:val="28"/>
        </w:rPr>
        <w:t xml:space="preserve"> </w:t>
      </w:r>
      <w:r w:rsidRPr="00670A7F">
        <w:rPr>
          <w:rFonts w:ascii="Calibri" w:eastAsia="Calibri" w:hAnsi="Calibri" w:cs="Calibri"/>
          <w:b/>
          <w:sz w:val="28"/>
          <w:szCs w:val="28"/>
        </w:rPr>
        <w:t>г</w:t>
      </w:r>
      <w:r w:rsidRPr="002019F7">
        <w:rPr>
          <w:rFonts w:ascii="Calibri" w:eastAsia="Calibri" w:hAnsi="Calibri" w:cs="Calibri"/>
          <w:b/>
          <w:sz w:val="28"/>
          <w:szCs w:val="28"/>
        </w:rPr>
        <w:t>.</w:t>
      </w:r>
    </w:p>
    <w:p w14:paraId="42AD6A57" w14:textId="77777777" w:rsidR="00BF6C17" w:rsidRPr="002019F7" w:rsidRDefault="00BF6C17" w:rsidP="002019F7">
      <w:pPr>
        <w:spacing w:line="256" w:lineRule="auto"/>
        <w:jc w:val="center"/>
        <w:rPr>
          <w:rFonts w:eastAsia="Calibri" w:cs="Times New Roman"/>
          <w:b/>
          <w:sz w:val="28"/>
          <w:szCs w:val="28"/>
        </w:rPr>
      </w:pPr>
    </w:p>
    <w:p w14:paraId="3ADA96A5" w14:textId="77777777" w:rsidR="002F4D47" w:rsidRPr="002F4D47" w:rsidRDefault="002F4D47" w:rsidP="002F4D47">
      <w:pPr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4D4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проекта.</w:t>
      </w:r>
    </w:p>
    <w:p w14:paraId="61FDCA5E" w14:textId="7C2F3A40" w:rsidR="00D50146" w:rsidRPr="002F4D47" w:rsidRDefault="00D50146" w:rsidP="00B96ECF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  <w:r w:rsidRPr="002F4D47"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проекта:</w:t>
      </w:r>
    </w:p>
    <w:p w14:paraId="5059A1CF" w14:textId="39E08865" w:rsidR="00D50146" w:rsidRPr="00D50146" w:rsidRDefault="00D50146" w:rsidP="00B96ECF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t>Россия –</w:t>
      </w:r>
      <w:r w:rsidR="00B96ECF"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 xml:space="preserve">наша  Родина.  Чтобы  считать  себя  ее  дочерью  или  сыном, необходимо ощутить духовную жизнь своего народа, принять русский язык, историю  и  культуру. </w:t>
      </w:r>
    </w:p>
    <w:p w14:paraId="4F8428D4" w14:textId="421D3B0E" w:rsidR="00D50146" w:rsidRPr="00D50146" w:rsidRDefault="00D50146" w:rsidP="00B96ECF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t>Существенным  содержанием  русской  культуры являются  народное  творчество  и  быт,  сложившиеся  на  протяжении многовековой истории.</w:t>
      </w:r>
    </w:p>
    <w:p w14:paraId="1C1F23DC" w14:textId="77777777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t xml:space="preserve">Приобщение к традициям народа особенно значимо в дошкольные годы. </w:t>
      </w:r>
    </w:p>
    <w:p w14:paraId="68E49754" w14:textId="10CF41B3" w:rsidR="00D50146" w:rsidRPr="00D50146" w:rsidRDefault="00D50146" w:rsidP="00B96ECF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t xml:space="preserve">Ребенок,  по  мнению  В.Г.  </w:t>
      </w:r>
      <w:proofErr w:type="spellStart"/>
      <w:r w:rsidRPr="00D50146">
        <w:rPr>
          <w:rFonts w:ascii="Times New Roman" w:hAnsi="Times New Roman" w:cs="Times New Roman"/>
          <w:sz w:val="28"/>
          <w:szCs w:val="28"/>
        </w:rPr>
        <w:t>Безносова</w:t>
      </w:r>
      <w:proofErr w:type="spellEnd"/>
      <w:r w:rsidRPr="00D50146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D50146">
        <w:rPr>
          <w:rFonts w:ascii="Times New Roman" w:hAnsi="Times New Roman" w:cs="Times New Roman"/>
          <w:sz w:val="28"/>
          <w:szCs w:val="28"/>
        </w:rPr>
        <w:t>В.П.Зеньковского</w:t>
      </w:r>
      <w:proofErr w:type="spellEnd"/>
      <w:r w:rsidRPr="00D50146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D50146">
        <w:rPr>
          <w:rFonts w:ascii="Times New Roman" w:hAnsi="Times New Roman" w:cs="Times New Roman"/>
          <w:sz w:val="28"/>
          <w:szCs w:val="28"/>
        </w:rPr>
        <w:t>Д.С.Лихачева</w:t>
      </w:r>
      <w:proofErr w:type="spellEnd"/>
      <w:r w:rsidRPr="00D50146">
        <w:rPr>
          <w:rFonts w:ascii="Times New Roman" w:hAnsi="Times New Roman" w:cs="Times New Roman"/>
          <w:sz w:val="28"/>
          <w:szCs w:val="28"/>
        </w:rPr>
        <w:t>, является будущим полноправным членом социума, ему предстоит осваивать, сохранять, развивать и передавать дальше культурное наследие этноса через включение в культуру и социальную активность.</w:t>
      </w:r>
    </w:p>
    <w:p w14:paraId="0F9B8010" w14:textId="33688A04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t>Формирование  основ  народной  культуры  должно  носить комплексный характер,  пронизывать  все  виды  деятельности  дошкольников, осуществляться в повседневной жизни и в организованной образовательной деятельности, на мероприятиях, организованных в детском саду и дома.</w:t>
      </w:r>
    </w:p>
    <w:p w14:paraId="625447FD" w14:textId="5D24194E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t>Традиционная народная культура глубинная основа всего многообразия направлений, видов и форм культуры современного общества.  В ней закреплен весь накопленный веками опыт практической и духовной деятельности, через нее формируются важнейшие национальные идеалы, моральные  принципы  и  нравственные  установки,  регулируются  нормы социальных отношений, семейных, общинных, трудовых отношений между поколениями.</w:t>
      </w:r>
    </w:p>
    <w:p w14:paraId="749A6C7C" w14:textId="3AB0586F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t xml:space="preserve">Основополагающая роль в развитии духовности ребенка, формировании гражданской позиции, усвоении социокультурных </w:t>
      </w:r>
      <w:r w:rsidR="00B96ECF">
        <w:rPr>
          <w:rFonts w:ascii="Times New Roman" w:hAnsi="Times New Roman" w:cs="Times New Roman"/>
          <w:sz w:val="28"/>
          <w:szCs w:val="28"/>
        </w:rPr>
        <w:t>н</w:t>
      </w:r>
      <w:r w:rsidRPr="00D50146">
        <w:rPr>
          <w:rFonts w:ascii="Times New Roman" w:hAnsi="Times New Roman" w:cs="Times New Roman"/>
          <w:sz w:val="28"/>
          <w:szCs w:val="28"/>
        </w:rPr>
        <w:t>орм и национальных культурных традиций принадлежит дошкольному детству.</w:t>
      </w:r>
    </w:p>
    <w:p w14:paraId="6340C27D" w14:textId="77777777" w:rsidR="00D50146" w:rsidRPr="009C463B" w:rsidRDefault="00D50146" w:rsidP="00D50146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  <w:r w:rsidRPr="009C463B">
        <w:rPr>
          <w:rFonts w:ascii="Times New Roman" w:hAnsi="Times New Roman" w:cs="Times New Roman"/>
          <w:b/>
          <w:bCs/>
          <w:sz w:val="28"/>
          <w:szCs w:val="28"/>
        </w:rPr>
        <w:t xml:space="preserve">Цель проекта: </w:t>
      </w:r>
    </w:p>
    <w:p w14:paraId="11F065FD" w14:textId="579573D5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t>Способствовать формированию у детей личностной культуры, приобщить их к богатому культурному наследию русского народа, заложить прочный фундамент в освоении детьми национальной культуры на основе знакомства</w:t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с жизнью и бытом русского народа, его характером, присущими ему нравственными ценностями, традициями, особенностями материальной и духовной среды.</w:t>
      </w:r>
    </w:p>
    <w:p w14:paraId="4DC4CBB2" w14:textId="77777777" w:rsidR="00D50146" w:rsidRPr="009C463B" w:rsidRDefault="00D50146" w:rsidP="00D50146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  <w:r w:rsidRPr="009C463B">
        <w:rPr>
          <w:rFonts w:ascii="Times New Roman" w:hAnsi="Times New Roman" w:cs="Times New Roman"/>
          <w:b/>
          <w:bCs/>
          <w:sz w:val="28"/>
          <w:szCs w:val="28"/>
        </w:rPr>
        <w:t xml:space="preserve">Задачи проекта: </w:t>
      </w:r>
    </w:p>
    <w:p w14:paraId="26A521CF" w14:textId="77777777" w:rsidR="00D50146" w:rsidRPr="00B96ECF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t>вызвать у детей интерес, уважение к истории, культуре, языку русског</w:t>
      </w:r>
      <w:r w:rsidRPr="00B96ECF">
        <w:rPr>
          <w:rFonts w:ascii="Times New Roman" w:hAnsi="Times New Roman" w:cs="Times New Roman"/>
          <w:sz w:val="28"/>
          <w:szCs w:val="28"/>
        </w:rPr>
        <w:t xml:space="preserve">о </w:t>
      </w:r>
      <w:r w:rsidRPr="00D50146">
        <w:rPr>
          <w:rFonts w:ascii="Times New Roman" w:hAnsi="Times New Roman" w:cs="Times New Roman"/>
          <w:sz w:val="28"/>
          <w:szCs w:val="28"/>
        </w:rPr>
        <w:t>народа;</w:t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C6012F" w14:textId="77777777" w:rsidR="00D50146" w:rsidRPr="00B96ECF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t>познакомить детей с разными формами устного народного фольклора;</w:t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познакомить детей с особенностями народного быта;</w:t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ABF1B7" w14:textId="77777777" w:rsidR="00D50146" w:rsidRPr="00B96ECF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t>воспитывать у детей гордость за свою страну, ее историю;</w:t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852B11" w14:textId="45089C1B" w:rsidR="00D50146" w:rsidRPr="00B96ECF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lastRenderedPageBreak/>
        <w:t>расширять кругозор детей, словарный запас п</w:t>
      </w:r>
      <w:bookmarkStart w:id="0" w:name="_GoBack"/>
      <w:bookmarkEnd w:id="0"/>
      <w:r w:rsidRPr="00D50146">
        <w:rPr>
          <w:rFonts w:ascii="Times New Roman" w:hAnsi="Times New Roman" w:cs="Times New Roman"/>
          <w:sz w:val="28"/>
          <w:szCs w:val="28"/>
        </w:rPr>
        <w:t>ри</w:t>
      </w:r>
      <w:r w:rsid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знакомстве с русской избой и предметами быта, традициями русского народа;</w:t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390C9D" w14:textId="1086335F" w:rsidR="00D50146" w:rsidRPr="00B96ECF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t>развивать связную речь детей при описании предметов быта, составлении рассказов,</w:t>
      </w:r>
      <w:r w:rsid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загадок о праздниках, традициях, проведении экскурсии;</w:t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782931" w14:textId="77777777" w:rsidR="00D50146" w:rsidRPr="00B96ECF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t xml:space="preserve">развивать выразительную сторону речи при рассказывании </w:t>
      </w:r>
      <w:proofErr w:type="spellStart"/>
      <w:r w:rsidRPr="00D50146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D501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0146"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 w:rsidRPr="00D50146">
        <w:rPr>
          <w:rFonts w:ascii="Times New Roman" w:hAnsi="Times New Roman" w:cs="Times New Roman"/>
          <w:sz w:val="28"/>
          <w:szCs w:val="28"/>
        </w:rPr>
        <w:t>, песен;</w:t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D28EA7" w14:textId="626B5D80" w:rsidR="00D50146" w:rsidRPr="00B96ECF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t>познакомить детей с разными видами народного творчества;</w:t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5AB0D4" w14:textId="77777777" w:rsidR="00D50146" w:rsidRPr="00B96ECF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t>развивать художественно —</w:t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 xml:space="preserve">творческие способности детей;   </w:t>
      </w:r>
    </w:p>
    <w:p w14:paraId="1807F9E2" w14:textId="111E5273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t xml:space="preserve"> осуществлять комплексный подход к нравственно –</w:t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патриотическому воспитанию дошкольников;</w:t>
      </w:r>
    </w:p>
    <w:p w14:paraId="3CE9F8F6" w14:textId="6FC7E364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9C463B">
        <w:rPr>
          <w:rFonts w:ascii="Times New Roman" w:hAnsi="Times New Roman" w:cs="Times New Roman"/>
          <w:b/>
          <w:bCs/>
          <w:sz w:val="28"/>
          <w:szCs w:val="28"/>
        </w:rPr>
        <w:t>Сроки реализации</w:t>
      </w:r>
      <w:r w:rsidRPr="00D50146">
        <w:rPr>
          <w:rFonts w:ascii="Times New Roman" w:hAnsi="Times New Roman" w:cs="Times New Roman"/>
          <w:sz w:val="28"/>
          <w:szCs w:val="28"/>
        </w:rPr>
        <w:t>:</w:t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долгосрочный</w:t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(05.1</w:t>
      </w:r>
      <w:r w:rsidR="00B96ECF">
        <w:rPr>
          <w:rFonts w:ascii="Times New Roman" w:hAnsi="Times New Roman" w:cs="Times New Roman"/>
          <w:sz w:val="28"/>
          <w:szCs w:val="28"/>
        </w:rPr>
        <w:t>2</w:t>
      </w:r>
      <w:r w:rsidRPr="00D50146">
        <w:rPr>
          <w:rFonts w:ascii="Times New Roman" w:hAnsi="Times New Roman" w:cs="Times New Roman"/>
          <w:sz w:val="28"/>
          <w:szCs w:val="28"/>
        </w:rPr>
        <w:t>.20</w:t>
      </w:r>
      <w:r w:rsidR="00B96ECF">
        <w:rPr>
          <w:rFonts w:ascii="Times New Roman" w:hAnsi="Times New Roman" w:cs="Times New Roman"/>
          <w:sz w:val="28"/>
          <w:szCs w:val="28"/>
        </w:rPr>
        <w:t>20</w:t>
      </w:r>
      <w:r w:rsidRPr="00D50146">
        <w:rPr>
          <w:rFonts w:ascii="Times New Roman" w:hAnsi="Times New Roman" w:cs="Times New Roman"/>
          <w:sz w:val="28"/>
          <w:szCs w:val="28"/>
        </w:rPr>
        <w:t>г. -</w:t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12.0</w:t>
      </w:r>
      <w:r w:rsidR="00B96ECF">
        <w:rPr>
          <w:rFonts w:ascii="Times New Roman" w:hAnsi="Times New Roman" w:cs="Times New Roman"/>
          <w:sz w:val="28"/>
          <w:szCs w:val="28"/>
        </w:rPr>
        <w:t>4</w:t>
      </w:r>
      <w:r w:rsidRPr="00D50146">
        <w:rPr>
          <w:rFonts w:ascii="Times New Roman" w:hAnsi="Times New Roman" w:cs="Times New Roman"/>
          <w:sz w:val="28"/>
          <w:szCs w:val="28"/>
        </w:rPr>
        <w:t>.20</w:t>
      </w:r>
      <w:r w:rsidR="00B96ECF">
        <w:rPr>
          <w:rFonts w:ascii="Times New Roman" w:hAnsi="Times New Roman" w:cs="Times New Roman"/>
          <w:sz w:val="28"/>
          <w:szCs w:val="28"/>
        </w:rPr>
        <w:t>21</w:t>
      </w:r>
      <w:r w:rsidRPr="00D50146">
        <w:rPr>
          <w:rFonts w:ascii="Times New Roman" w:hAnsi="Times New Roman" w:cs="Times New Roman"/>
          <w:sz w:val="28"/>
          <w:szCs w:val="28"/>
        </w:rPr>
        <w:t>г.)</w:t>
      </w:r>
    </w:p>
    <w:p w14:paraId="745C3E75" w14:textId="6EC03EEC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9C463B">
        <w:rPr>
          <w:rFonts w:ascii="Times New Roman" w:hAnsi="Times New Roman" w:cs="Times New Roman"/>
          <w:b/>
          <w:bCs/>
          <w:sz w:val="28"/>
          <w:szCs w:val="28"/>
        </w:rPr>
        <w:t>Вид проекта</w:t>
      </w:r>
      <w:r w:rsidRPr="00D50146">
        <w:rPr>
          <w:rFonts w:ascii="Times New Roman" w:hAnsi="Times New Roman" w:cs="Times New Roman"/>
          <w:sz w:val="28"/>
          <w:szCs w:val="28"/>
        </w:rPr>
        <w:t>:</w:t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творческий</w:t>
      </w:r>
      <w:r w:rsidRPr="00B96ECF">
        <w:rPr>
          <w:rFonts w:ascii="Times New Roman" w:hAnsi="Times New Roman" w:cs="Times New Roman"/>
          <w:sz w:val="28"/>
          <w:szCs w:val="28"/>
        </w:rPr>
        <w:t>.</w:t>
      </w:r>
    </w:p>
    <w:p w14:paraId="36150254" w14:textId="523BB187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9C463B">
        <w:rPr>
          <w:rFonts w:ascii="Times New Roman" w:hAnsi="Times New Roman" w:cs="Times New Roman"/>
          <w:b/>
          <w:bCs/>
          <w:sz w:val="28"/>
          <w:szCs w:val="28"/>
        </w:rPr>
        <w:t>Участники проекта</w:t>
      </w:r>
      <w:r w:rsidRPr="00D50146">
        <w:rPr>
          <w:rFonts w:ascii="Times New Roman" w:hAnsi="Times New Roman" w:cs="Times New Roman"/>
          <w:sz w:val="28"/>
          <w:szCs w:val="28"/>
        </w:rPr>
        <w:t>:</w:t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дети, воспитатели группы, родители.</w:t>
      </w:r>
    </w:p>
    <w:p w14:paraId="1DBE1A6F" w14:textId="2CE28BEC" w:rsidR="00D50146" w:rsidRPr="009C463B" w:rsidRDefault="00D50146" w:rsidP="00D50146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  <w:r w:rsidRPr="009C463B">
        <w:rPr>
          <w:rFonts w:ascii="Times New Roman" w:hAnsi="Times New Roman" w:cs="Times New Roman"/>
          <w:b/>
          <w:bCs/>
          <w:sz w:val="28"/>
          <w:szCs w:val="28"/>
        </w:rPr>
        <w:t>Методы и приемы работы по ознакомлению детей с русским народным творчеством:</w:t>
      </w:r>
    </w:p>
    <w:p w14:paraId="0AF25119" w14:textId="4BAE6393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sym w:font="Symbol" w:char="F0B7"/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 xml:space="preserve">Заучивание </w:t>
      </w:r>
      <w:proofErr w:type="spellStart"/>
      <w:r w:rsidRPr="00D50146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D50146">
        <w:rPr>
          <w:rFonts w:ascii="Times New Roman" w:hAnsi="Times New Roman" w:cs="Times New Roman"/>
          <w:sz w:val="28"/>
          <w:szCs w:val="28"/>
        </w:rPr>
        <w:t>,</w:t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 xml:space="preserve">прибауток, </w:t>
      </w:r>
      <w:proofErr w:type="spellStart"/>
      <w:r w:rsidRPr="00D50146"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 w:rsidRPr="00D50146">
        <w:rPr>
          <w:rFonts w:ascii="Times New Roman" w:hAnsi="Times New Roman" w:cs="Times New Roman"/>
          <w:sz w:val="28"/>
          <w:szCs w:val="28"/>
        </w:rPr>
        <w:t>.</w:t>
      </w:r>
    </w:p>
    <w:p w14:paraId="4C55D6CC" w14:textId="0AA015A6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sym w:font="Symbol" w:char="F0B7"/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Использование пословиц, загадок, поговорок.</w:t>
      </w:r>
    </w:p>
    <w:p w14:paraId="72071DE1" w14:textId="5AD94036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sym w:font="Symbol" w:char="F0B7"/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Чтение художественной литературы.</w:t>
      </w:r>
    </w:p>
    <w:p w14:paraId="5207F544" w14:textId="0F0679E7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sym w:font="Symbol" w:char="F0B7"/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Использование русских народных песен и танцев.</w:t>
      </w:r>
    </w:p>
    <w:p w14:paraId="701CD0AD" w14:textId="11A7416B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sym w:font="Symbol" w:char="F0B7"/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Проведение русских народных игр.</w:t>
      </w:r>
    </w:p>
    <w:p w14:paraId="23A0C857" w14:textId="2EA676E6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sym w:font="Symbol" w:char="F0B7"/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Использование русских народных костюмов в праздниках и самостоятельной деятельности.</w:t>
      </w:r>
    </w:p>
    <w:p w14:paraId="2CE64B13" w14:textId="7F9D48D3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sym w:font="Symbol" w:char="F0B7"/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Применение игрушек и изделий народных промыслов.</w:t>
      </w:r>
    </w:p>
    <w:p w14:paraId="1942693D" w14:textId="67DE9347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sym w:font="Symbol" w:char="F0B7"/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Представление кукольного театра.</w:t>
      </w:r>
    </w:p>
    <w:p w14:paraId="651D7A13" w14:textId="20AC43E3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sym w:font="Symbol" w:char="F0B7"/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Разыгрывание сценок и эпизодов сказок.</w:t>
      </w:r>
    </w:p>
    <w:p w14:paraId="71A23D24" w14:textId="5E4FCBEF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sym w:font="Symbol" w:char="F0B7"/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Рассказ о народных обычаях и традициях.</w:t>
      </w:r>
    </w:p>
    <w:p w14:paraId="2C7485D2" w14:textId="32E7E27B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sym w:font="Symbol" w:char="F0B7"/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Рассматривание иллюстраций о русском быте.</w:t>
      </w:r>
    </w:p>
    <w:p w14:paraId="35614D8B" w14:textId="2905C834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sym w:font="Symbol" w:char="F0B7"/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Беседы, вопросы, разъяснения</w:t>
      </w:r>
    </w:p>
    <w:p w14:paraId="268575A5" w14:textId="570C952D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t>Формы образовательной работы с детьми</w:t>
      </w:r>
      <w:r w:rsidRPr="00B96ECF">
        <w:rPr>
          <w:rFonts w:ascii="Times New Roman" w:hAnsi="Times New Roman" w:cs="Times New Roman"/>
          <w:sz w:val="28"/>
          <w:szCs w:val="28"/>
        </w:rPr>
        <w:t>:</w:t>
      </w:r>
    </w:p>
    <w:p w14:paraId="125803B4" w14:textId="420C39C1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sym w:font="Symbol" w:char="F0B7"/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Организация НОД.</w:t>
      </w:r>
    </w:p>
    <w:p w14:paraId="79D2D46E" w14:textId="575563B8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Совместная деятельность.</w:t>
      </w:r>
    </w:p>
    <w:p w14:paraId="582C0363" w14:textId="1A4727D4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sym w:font="Symbol" w:char="F0B7"/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Праздники и развлечения.</w:t>
      </w:r>
    </w:p>
    <w:p w14:paraId="05C5E0D7" w14:textId="760BD29D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sym w:font="Symbol" w:char="F0B7"/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Наблюдения в быту и природе.</w:t>
      </w:r>
    </w:p>
    <w:p w14:paraId="63A069F9" w14:textId="6755A1E4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sym w:font="Symbol" w:char="F0B7"/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Организация конкурсов рисунков и поделок</w:t>
      </w:r>
    </w:p>
    <w:p w14:paraId="6DA89566" w14:textId="791F9AE8" w:rsidR="00D50146" w:rsidRP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sym w:font="Symbol" w:char="F0B7"/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Посещение тематических выставок</w:t>
      </w:r>
    </w:p>
    <w:p w14:paraId="5D91E5C3" w14:textId="6ED21945" w:rsidR="00D50146" w:rsidRDefault="00D50146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D50146">
        <w:rPr>
          <w:rFonts w:ascii="Times New Roman" w:hAnsi="Times New Roman" w:cs="Times New Roman"/>
          <w:sz w:val="28"/>
          <w:szCs w:val="28"/>
        </w:rPr>
        <w:sym w:font="Symbol" w:char="F0B7"/>
      </w:r>
      <w:r w:rsidRPr="00B96ECF">
        <w:rPr>
          <w:rFonts w:ascii="Times New Roman" w:hAnsi="Times New Roman" w:cs="Times New Roman"/>
          <w:sz w:val="28"/>
          <w:szCs w:val="28"/>
        </w:rPr>
        <w:t xml:space="preserve"> </w:t>
      </w:r>
      <w:r w:rsidRPr="00D50146">
        <w:rPr>
          <w:rFonts w:ascii="Times New Roman" w:hAnsi="Times New Roman" w:cs="Times New Roman"/>
          <w:sz w:val="28"/>
          <w:szCs w:val="28"/>
        </w:rPr>
        <w:t>Просмотр видеофильмов, слушание музыки.</w:t>
      </w:r>
    </w:p>
    <w:p w14:paraId="0D206A66" w14:textId="2F9E881F" w:rsidR="002F4D47" w:rsidRDefault="002F4D47" w:rsidP="00D50146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37871E0C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  <w:r w:rsidRPr="002F4D47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нашей работы:</w:t>
      </w:r>
    </w:p>
    <w:p w14:paraId="55988168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b/>
          <w:bCs/>
          <w:sz w:val="28"/>
          <w:szCs w:val="28"/>
        </w:rPr>
        <w:t>1. Создание атмосферы национального быта</w:t>
      </w:r>
      <w:r w:rsidRPr="002F4D47">
        <w:rPr>
          <w:rFonts w:ascii="Times New Roman" w:hAnsi="Times New Roman" w:cs="Times New Roman"/>
          <w:sz w:val="28"/>
          <w:szCs w:val="28"/>
        </w:rPr>
        <w:t xml:space="preserve"> - создание интерьера русской избы, </w:t>
      </w:r>
    </w:p>
    <w:p w14:paraId="56A964D2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мини – музея старинных русских предметов.</w:t>
      </w:r>
    </w:p>
    <w:p w14:paraId="3B8DB7A9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 Каждому известно, что окружающие предметы оказывают большое влияние на </w:t>
      </w:r>
    </w:p>
    <w:p w14:paraId="46CBB366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формирование душевных качеств ребенка — развивают любознательность, воспитывают </w:t>
      </w:r>
    </w:p>
    <w:p w14:paraId="0FAE2434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чувство прекрасного. Мы решили, что ребят должны окружать предметы, характерные </w:t>
      </w:r>
    </w:p>
    <w:p w14:paraId="26AF91B2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для русского народного быта. Это позволит детям с раннего возраста ощутить себя </w:t>
      </w:r>
    </w:p>
    <w:p w14:paraId="387512FC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частью великого народа.</w:t>
      </w:r>
    </w:p>
    <w:p w14:paraId="7E6625A9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Мы постарались воссоздать основные детали и обстановку русской избы, </w:t>
      </w:r>
    </w:p>
    <w:p w14:paraId="2FBFB59D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передающие дух и атмосферу русского быта. В нашей горнице есть самовар, чугунок, </w:t>
      </w:r>
    </w:p>
    <w:p w14:paraId="68A70D31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деревянные ложки и миски, туески, утюг, расшитые скатерти, рушники, салфетки и </w:t>
      </w:r>
    </w:p>
    <w:p w14:paraId="6BB203BD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прочие предметы домашнего обихода, музыкальные инструменты, так же размещены </w:t>
      </w:r>
    </w:p>
    <w:p w14:paraId="27465BED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экспозиции «Русского народного костюма», «Народной игрушки», национальной </w:t>
      </w:r>
    </w:p>
    <w:p w14:paraId="51416D16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вышивки, плетения, образцы народных промыслов: «Хохлома», «Дымково».</w:t>
      </w:r>
    </w:p>
    <w:p w14:paraId="5602C49A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С каким интересом ребятишки рассматривали старинные вещи.</w:t>
      </w:r>
    </w:p>
    <w:p w14:paraId="433D1918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Дети с удовольствием в сюжетно-ролевых играх использовали предметы народного </w:t>
      </w:r>
    </w:p>
    <w:p w14:paraId="19F87CB2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быта, играли в дидактические народные игры, рассматривали иллюстрации, рисовали, </w:t>
      </w:r>
    </w:p>
    <w:p w14:paraId="6CD47D5F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лепили и многое другое.</w:t>
      </w:r>
    </w:p>
    <w:p w14:paraId="2EDA9502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Использование фольклора</w:t>
      </w:r>
      <w:r w:rsidRPr="002F4D47">
        <w:rPr>
          <w:rFonts w:ascii="Times New Roman" w:hAnsi="Times New Roman" w:cs="Times New Roman"/>
          <w:sz w:val="28"/>
          <w:szCs w:val="28"/>
        </w:rPr>
        <w:t xml:space="preserve"> (сказок, пословиц, поговорок, считалок, </w:t>
      </w:r>
      <w:proofErr w:type="spellStart"/>
      <w:r w:rsidRPr="002F4D47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2F4D47">
        <w:rPr>
          <w:rFonts w:ascii="Times New Roman" w:hAnsi="Times New Roman" w:cs="Times New Roman"/>
          <w:sz w:val="28"/>
          <w:szCs w:val="28"/>
        </w:rPr>
        <w:t xml:space="preserve"> и </w:t>
      </w:r>
    </w:p>
    <w:p w14:paraId="12932BFF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т.п.). В устном народном творчестве как нигде отразились черты русского характера, </w:t>
      </w:r>
    </w:p>
    <w:p w14:paraId="330B86F1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присущие ему нравственные ценности — представления о добре, красоте, правде, </w:t>
      </w:r>
    </w:p>
    <w:p w14:paraId="5C4492F5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верности и т.п. Особое место в таких произведениях занимает уважительное отношение к </w:t>
      </w:r>
    </w:p>
    <w:p w14:paraId="4DC69ED0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труду, восхищение мастерством человеческих рук. Благодаря этому фольклор является </w:t>
      </w:r>
    </w:p>
    <w:p w14:paraId="57C77B49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богатейшим источником познавательного и нравственного развития детей.</w:t>
      </w:r>
    </w:p>
    <w:p w14:paraId="1AD184AD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  <w:r w:rsidRPr="002F4D47">
        <w:rPr>
          <w:rFonts w:ascii="Times New Roman" w:hAnsi="Times New Roman" w:cs="Times New Roman"/>
          <w:b/>
          <w:bCs/>
          <w:sz w:val="28"/>
          <w:szCs w:val="28"/>
        </w:rPr>
        <w:t>3. Знакомство с народным искусством.</w:t>
      </w:r>
    </w:p>
    <w:p w14:paraId="72DB9C90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Народ проявлял свои творческие устремления и способности лишь в создании </w:t>
      </w:r>
    </w:p>
    <w:p w14:paraId="6E123799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предметов, необходимых в труде и быту. Однако в этом мире утилитарных вещей </w:t>
      </w:r>
    </w:p>
    <w:p w14:paraId="4BEBC904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отражалась духовная жизнь народа, его понимание окружающего мира — красоты, </w:t>
      </w:r>
    </w:p>
    <w:p w14:paraId="2F8B6F9A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природы, людей и др. Народные мастера не копировали природу буквально. Реальность, </w:t>
      </w:r>
    </w:p>
    <w:p w14:paraId="134535EC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окрашенная фантазией, порождала самобытные образы. Так рождались сказочно </w:t>
      </w:r>
    </w:p>
    <w:p w14:paraId="61326371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прекрасные росписи на прялках и посуде; узоры в кружеве и вышивке; причудливые </w:t>
      </w:r>
    </w:p>
    <w:p w14:paraId="651DD58B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игрушки.</w:t>
      </w:r>
    </w:p>
    <w:p w14:paraId="44961A20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Рассматривая народное искусство как основу национальной культуры, считаем очень </w:t>
      </w:r>
    </w:p>
    <w:p w14:paraId="4D75154A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важным знакомить с ним воспитанников.</w:t>
      </w:r>
    </w:p>
    <w:p w14:paraId="1FBEA5A8" w14:textId="064D5DC3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b/>
          <w:bCs/>
          <w:sz w:val="28"/>
          <w:szCs w:val="28"/>
        </w:rPr>
        <w:t>4. Знакомство с русскими народными играми.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4D47">
        <w:rPr>
          <w:rFonts w:ascii="Times New Roman" w:hAnsi="Times New Roman" w:cs="Times New Roman"/>
          <w:sz w:val="28"/>
          <w:szCs w:val="28"/>
        </w:rPr>
        <w:t xml:space="preserve">Русские народные игры привлекли наше внимание не только как жанр устного </w:t>
      </w:r>
    </w:p>
    <w:p w14:paraId="6FE5D57A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народного творчества. В народных играх заключается огромный потенциал для </w:t>
      </w:r>
    </w:p>
    <w:p w14:paraId="5F3B930B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физического развития ребенка и поэтому мы решили ввести народные игры в программу </w:t>
      </w:r>
    </w:p>
    <w:p w14:paraId="6FD8E886" w14:textId="0B84F23A" w:rsid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организации двигательной активности детей.</w:t>
      </w:r>
    </w:p>
    <w:p w14:paraId="56F6A3FD" w14:textId="4EFE01CB" w:rsidR="009C463B" w:rsidRDefault="009C463B" w:rsidP="00D50146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1979D45" w14:textId="1D522E97" w:rsidR="009C463B" w:rsidRDefault="009C463B" w:rsidP="00D50146">
      <w:pPr>
        <w:ind w:left="-851"/>
        <w:rPr>
          <w:rFonts w:ascii="Times New Roman" w:hAnsi="Times New Roman" w:cs="Times New Roman"/>
          <w:sz w:val="28"/>
          <w:szCs w:val="28"/>
        </w:rPr>
      </w:pPr>
      <w:r w:rsidRPr="008B47C6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4D224EE" w14:textId="46825F98" w:rsidR="009C463B" w:rsidRDefault="003E0E67" w:rsidP="003E0E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B47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Этап. Концептуальный</w:t>
      </w:r>
      <w:r>
        <w:rPr>
          <w:rFonts w:ascii="Times New Roman" w:hAnsi="Times New Roman" w:cs="Times New Roman"/>
          <w:sz w:val="28"/>
          <w:szCs w:val="28"/>
        </w:rPr>
        <w:t xml:space="preserve"> (с 1 – 30 декабря 2020 г.) – формулирование задач и темы проекта.</w:t>
      </w:r>
    </w:p>
    <w:p w14:paraId="27E91C4B" w14:textId="243173A4" w:rsidR="003E0E67" w:rsidRDefault="003E0E67" w:rsidP="003E0E67">
      <w:pPr>
        <w:pStyle w:val="a3"/>
        <w:ind w:left="-4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родительского круглого стола на тему; Традиции русского народа».</w:t>
      </w:r>
    </w:p>
    <w:p w14:paraId="5263FE09" w14:textId="612F2053" w:rsidR="003E0E67" w:rsidRDefault="003E0E67" w:rsidP="003E0E67">
      <w:pPr>
        <w:pStyle w:val="a3"/>
        <w:ind w:left="-4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Знакомство с содержанием книг. Чтение познавательной и художественной литературы.</w:t>
      </w:r>
    </w:p>
    <w:p w14:paraId="67F80ABC" w14:textId="36477A22" w:rsidR="003E0E67" w:rsidRDefault="003E0E67" w:rsidP="003E0E67">
      <w:pPr>
        <w:pStyle w:val="a3"/>
        <w:ind w:left="-491"/>
        <w:rPr>
          <w:rFonts w:ascii="Times New Roman" w:hAnsi="Times New Roman" w:cs="Times New Roman"/>
          <w:sz w:val="28"/>
          <w:szCs w:val="28"/>
        </w:rPr>
      </w:pPr>
      <w:r w:rsidRPr="008B47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Этап. Формирующий</w:t>
      </w:r>
      <w:r>
        <w:rPr>
          <w:rFonts w:ascii="Times New Roman" w:hAnsi="Times New Roman" w:cs="Times New Roman"/>
          <w:sz w:val="28"/>
          <w:szCs w:val="28"/>
        </w:rPr>
        <w:t xml:space="preserve"> (с 11 января – 12 марта 2021 г.) – деятельность в соответствии с утвержденным содержанием плана проекта.</w:t>
      </w:r>
    </w:p>
    <w:p w14:paraId="6F252DEF" w14:textId="0F5906F4" w:rsidR="003E0E67" w:rsidRDefault="003E0E67" w:rsidP="003E0E67">
      <w:pPr>
        <w:pStyle w:val="a3"/>
        <w:ind w:left="-4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Занятия в соответствии с планом.</w:t>
      </w:r>
    </w:p>
    <w:p w14:paraId="656C6ED1" w14:textId="25D389C8" w:rsidR="003E0E67" w:rsidRDefault="003E0E67" w:rsidP="003E0E67">
      <w:pPr>
        <w:pStyle w:val="a3"/>
        <w:ind w:left="-4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Беседы.</w:t>
      </w:r>
    </w:p>
    <w:p w14:paraId="3F5971E2" w14:textId="39102449" w:rsidR="003E0E67" w:rsidRDefault="003E0E67" w:rsidP="003E0E67">
      <w:pPr>
        <w:pStyle w:val="a3"/>
        <w:ind w:left="-4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познавательной и художественной литературы.</w:t>
      </w:r>
    </w:p>
    <w:p w14:paraId="3B4CD658" w14:textId="4BE6D593" w:rsidR="003E0E67" w:rsidRDefault="003E0E67" w:rsidP="003E0E67">
      <w:pPr>
        <w:pStyle w:val="a3"/>
        <w:ind w:left="-4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Слушание классической музыки.</w:t>
      </w:r>
    </w:p>
    <w:p w14:paraId="60659C6D" w14:textId="414E37FF" w:rsidR="003E0E67" w:rsidRDefault="003E0E67" w:rsidP="003E0E67">
      <w:pPr>
        <w:pStyle w:val="a3"/>
        <w:ind w:left="-4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Слушание русских народных песен и сказок.</w:t>
      </w:r>
    </w:p>
    <w:p w14:paraId="70C7003C" w14:textId="186348C1" w:rsidR="003E0E67" w:rsidRDefault="003E0E67" w:rsidP="003E0E67">
      <w:pPr>
        <w:pStyle w:val="a3"/>
        <w:ind w:left="-4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Просмотр презентаций, сказок.</w:t>
      </w:r>
    </w:p>
    <w:p w14:paraId="33EAE396" w14:textId="22D90C1A" w:rsidR="003E0E67" w:rsidRDefault="003E0E67" w:rsidP="003E0E67">
      <w:pPr>
        <w:pStyle w:val="a3"/>
        <w:ind w:left="-4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Экскурсия в русскую избу.</w:t>
      </w:r>
    </w:p>
    <w:p w14:paraId="7BB1F36B" w14:textId="545E5065" w:rsidR="003E0E67" w:rsidRDefault="003E0E67" w:rsidP="003E0E67">
      <w:pPr>
        <w:pStyle w:val="a3"/>
        <w:ind w:left="-491"/>
        <w:rPr>
          <w:rFonts w:ascii="Times New Roman" w:hAnsi="Times New Roman" w:cs="Times New Roman"/>
          <w:sz w:val="28"/>
          <w:szCs w:val="28"/>
        </w:rPr>
      </w:pPr>
      <w:r w:rsidRPr="008B47C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3. Этап. </w:t>
      </w:r>
      <w:proofErr w:type="spellStart"/>
      <w:r w:rsidRPr="008B47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Рефлексионный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</w:t>
      </w:r>
      <w:r w:rsidR="006A62C1">
        <w:rPr>
          <w:rFonts w:ascii="Times New Roman" w:hAnsi="Times New Roman" w:cs="Times New Roman"/>
          <w:sz w:val="28"/>
          <w:szCs w:val="28"/>
        </w:rPr>
        <w:t xml:space="preserve"> 15 марта – 23 апреля 2021 г.) – обобщение и систематизация полученных знаний воспитанников, подведение итогов.</w:t>
      </w:r>
    </w:p>
    <w:p w14:paraId="413F054D" w14:textId="29BB2B99" w:rsidR="006A62C1" w:rsidRDefault="006A62C1" w:rsidP="003E0E67">
      <w:pPr>
        <w:pStyle w:val="a3"/>
        <w:ind w:left="-491"/>
        <w:rPr>
          <w:rFonts w:ascii="Times New Roman" w:hAnsi="Times New Roman" w:cs="Times New Roman"/>
          <w:sz w:val="28"/>
          <w:szCs w:val="28"/>
        </w:rPr>
      </w:pPr>
    </w:p>
    <w:p w14:paraId="0C845125" w14:textId="2243BD89" w:rsidR="006A62C1" w:rsidRPr="008B47C6" w:rsidRDefault="006A62C1" w:rsidP="008B47C6">
      <w:pPr>
        <w:pStyle w:val="a3"/>
        <w:ind w:left="-49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B47C6">
        <w:rPr>
          <w:rFonts w:ascii="Times New Roman" w:hAnsi="Times New Roman" w:cs="Times New Roman"/>
          <w:b/>
          <w:bCs/>
          <w:sz w:val="36"/>
          <w:szCs w:val="36"/>
        </w:rPr>
        <w:t>Мероприятия с детьми</w:t>
      </w:r>
    </w:p>
    <w:tbl>
      <w:tblPr>
        <w:tblStyle w:val="a4"/>
        <w:tblW w:w="0" w:type="auto"/>
        <w:tblInd w:w="-491" w:type="dxa"/>
        <w:tblLook w:val="04A0" w:firstRow="1" w:lastRow="0" w:firstColumn="1" w:lastColumn="0" w:noHBand="0" w:noVBand="1"/>
      </w:tblPr>
      <w:tblGrid>
        <w:gridCol w:w="566"/>
        <w:gridCol w:w="2268"/>
        <w:gridCol w:w="6591"/>
      </w:tblGrid>
      <w:tr w:rsidR="006A62C1" w14:paraId="1613DF60" w14:textId="77777777" w:rsidTr="006B3A88">
        <w:tc>
          <w:tcPr>
            <w:tcW w:w="566" w:type="dxa"/>
          </w:tcPr>
          <w:p w14:paraId="114F9EC4" w14:textId="0D460F1E" w:rsidR="006A62C1" w:rsidRDefault="006A62C1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14:paraId="368A8677" w14:textId="3A8AEA80" w:rsidR="006A62C1" w:rsidRDefault="006A62C1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6591" w:type="dxa"/>
          </w:tcPr>
          <w:p w14:paraId="7B556515" w14:textId="53655AAA" w:rsidR="006A62C1" w:rsidRDefault="006A62C1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62C1" w14:paraId="2D439A42" w14:textId="77777777" w:rsidTr="006B3A88">
        <w:tc>
          <w:tcPr>
            <w:tcW w:w="566" w:type="dxa"/>
          </w:tcPr>
          <w:p w14:paraId="3D6EE6E6" w14:textId="290582D1" w:rsidR="006A62C1" w:rsidRDefault="006A62C1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68" w:type="dxa"/>
          </w:tcPr>
          <w:p w14:paraId="629CE78F" w14:textId="78B09BE7" w:rsidR="006A62C1" w:rsidRDefault="00D479A4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</w:tc>
        <w:tc>
          <w:tcPr>
            <w:tcW w:w="6591" w:type="dxa"/>
          </w:tcPr>
          <w:p w14:paraId="386C4944" w14:textId="3C7E2DF6" w:rsidR="006A62C1" w:rsidRDefault="00D479A4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«Коса -девичья краса», «Хлеб всему голова», «Не печь кормит, а руки», «Дымковская игрушка, как с ними играли в старину».</w:t>
            </w:r>
          </w:p>
        </w:tc>
      </w:tr>
      <w:tr w:rsidR="006A62C1" w14:paraId="35F5B9F2" w14:textId="77777777" w:rsidTr="006B3A88">
        <w:tc>
          <w:tcPr>
            <w:tcW w:w="566" w:type="dxa"/>
          </w:tcPr>
          <w:p w14:paraId="1581A6AD" w14:textId="1761C9E0" w:rsidR="006A62C1" w:rsidRDefault="00D479A4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68" w:type="dxa"/>
          </w:tcPr>
          <w:p w14:paraId="29E40661" w14:textId="34EABC1A" w:rsidR="006A62C1" w:rsidRDefault="00D479A4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</w:t>
            </w:r>
          </w:p>
        </w:tc>
        <w:tc>
          <w:tcPr>
            <w:tcW w:w="6591" w:type="dxa"/>
          </w:tcPr>
          <w:p w14:paraId="2BD56E50" w14:textId="369D78B7" w:rsidR="006A62C1" w:rsidRDefault="00D479A4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«Аленушка», «Иван – царевич на сером волке»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В.М.Васнецов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</w:tc>
      </w:tr>
      <w:tr w:rsidR="006A62C1" w14:paraId="3EDCAFEF" w14:textId="77777777" w:rsidTr="006B3A88">
        <w:tc>
          <w:tcPr>
            <w:tcW w:w="566" w:type="dxa"/>
          </w:tcPr>
          <w:p w14:paraId="2EEB4C50" w14:textId="1C31DA4B" w:rsidR="006A62C1" w:rsidRDefault="00D479A4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68" w:type="dxa"/>
          </w:tcPr>
          <w:p w14:paraId="13DB52E9" w14:textId="1D3F2D77" w:rsidR="006A62C1" w:rsidRDefault="00D479A4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Декоративно – прикладное творчество</w:t>
            </w:r>
          </w:p>
        </w:tc>
        <w:tc>
          <w:tcPr>
            <w:tcW w:w="6591" w:type="dxa"/>
          </w:tcPr>
          <w:p w14:paraId="600870CF" w14:textId="5103A4F6" w:rsidR="003E1499" w:rsidRDefault="00D479A4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«Городецкая роспись деревянной доски», «Роспись платка», «Городецкая роспись», «По мотивам хохломской росписи», «Золотая хохлома», «Голубая Гжель»</w:t>
            </w:r>
            <w:r w:rsidR="003E1499">
              <w:rPr>
                <w:rFonts w:ascii="Times New Roman" w:hAnsi="Times New Roman" w:cs="Times New Roman"/>
                <w:sz w:val="28"/>
                <w:szCs w:val="28"/>
              </w:rPr>
              <w:t>, «Роспись петуха».</w:t>
            </w:r>
          </w:p>
        </w:tc>
      </w:tr>
      <w:tr w:rsidR="006A62C1" w14:paraId="64036ED9" w14:textId="77777777" w:rsidTr="006B3A88">
        <w:tc>
          <w:tcPr>
            <w:tcW w:w="566" w:type="dxa"/>
          </w:tcPr>
          <w:p w14:paraId="33562B88" w14:textId="064C35C6" w:rsidR="006A62C1" w:rsidRDefault="003E1499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268" w:type="dxa"/>
          </w:tcPr>
          <w:p w14:paraId="0BD0D3BB" w14:textId="619F1CA7" w:rsidR="006A62C1" w:rsidRDefault="003E1499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</w:tc>
        <w:tc>
          <w:tcPr>
            <w:tcW w:w="6591" w:type="dxa"/>
          </w:tcPr>
          <w:p w14:paraId="65575FCF" w14:textId="68F4133D" w:rsidR="006A62C1" w:rsidRDefault="003E1499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«Одежда русского человека», «Семья вместе – душа на месте», «Откуда хлеб пришел?», «Россия – огромная страна»</w:t>
            </w:r>
            <w:r w:rsidR="00AA0C6C">
              <w:rPr>
                <w:rFonts w:ascii="Times New Roman" w:hAnsi="Times New Roman" w:cs="Times New Roman"/>
                <w:sz w:val="28"/>
                <w:szCs w:val="28"/>
              </w:rPr>
              <w:t>, «Обычаи и традиции на Руси».</w:t>
            </w:r>
          </w:p>
        </w:tc>
      </w:tr>
      <w:tr w:rsidR="006A62C1" w14:paraId="47393AF6" w14:textId="77777777" w:rsidTr="006B3A88">
        <w:tc>
          <w:tcPr>
            <w:tcW w:w="566" w:type="dxa"/>
          </w:tcPr>
          <w:p w14:paraId="72C07530" w14:textId="4DE0E4E5" w:rsidR="006A62C1" w:rsidRDefault="003E1499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268" w:type="dxa"/>
          </w:tcPr>
          <w:p w14:paraId="5C5CA407" w14:textId="7115375C" w:rsidR="006A62C1" w:rsidRDefault="003E1499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Инсценировки сказок</w:t>
            </w:r>
          </w:p>
        </w:tc>
        <w:tc>
          <w:tcPr>
            <w:tcW w:w="6591" w:type="dxa"/>
          </w:tcPr>
          <w:p w14:paraId="690D8877" w14:textId="0220D1AB" w:rsidR="006A62C1" w:rsidRDefault="003E1499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«Теремок», «Два жадных медвежонка», «Колосок», «Сказка о рыбаке и рыбке».</w:t>
            </w:r>
          </w:p>
        </w:tc>
      </w:tr>
      <w:tr w:rsidR="006A62C1" w14:paraId="406B5C24" w14:textId="77777777" w:rsidTr="006B3A88">
        <w:tc>
          <w:tcPr>
            <w:tcW w:w="566" w:type="dxa"/>
          </w:tcPr>
          <w:p w14:paraId="7997C143" w14:textId="7D142385" w:rsidR="006A62C1" w:rsidRDefault="003E1499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268" w:type="dxa"/>
          </w:tcPr>
          <w:p w14:paraId="4DDE15A2" w14:textId="0F6333F1" w:rsidR="006A62C1" w:rsidRDefault="003E1499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сказок</w:t>
            </w:r>
          </w:p>
        </w:tc>
        <w:tc>
          <w:tcPr>
            <w:tcW w:w="6591" w:type="dxa"/>
          </w:tcPr>
          <w:p w14:paraId="5BF0D013" w14:textId="0372ACE7" w:rsidR="006A62C1" w:rsidRDefault="003E1499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«Никита – Кожемяка», «Царевна – лягушка», «Хвосты», «По щучьему велению».</w:t>
            </w:r>
          </w:p>
        </w:tc>
      </w:tr>
      <w:tr w:rsidR="006A62C1" w14:paraId="2D7D6FE8" w14:textId="77777777" w:rsidTr="006B3A88">
        <w:tc>
          <w:tcPr>
            <w:tcW w:w="566" w:type="dxa"/>
          </w:tcPr>
          <w:p w14:paraId="71BAB8DA" w14:textId="32D8F30E" w:rsidR="006A62C1" w:rsidRDefault="003E1499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268" w:type="dxa"/>
          </w:tcPr>
          <w:p w14:paraId="235272FE" w14:textId="06605791" w:rsidR="006A62C1" w:rsidRDefault="003E1499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 – ролевые игры</w:t>
            </w:r>
          </w:p>
        </w:tc>
        <w:tc>
          <w:tcPr>
            <w:tcW w:w="6591" w:type="dxa"/>
          </w:tcPr>
          <w:p w14:paraId="2D122E0D" w14:textId="343F836F" w:rsidR="006A62C1" w:rsidRDefault="003E1499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A0C6C">
              <w:rPr>
                <w:rFonts w:ascii="Times New Roman" w:hAnsi="Times New Roman" w:cs="Times New Roman"/>
                <w:sz w:val="28"/>
                <w:szCs w:val="28"/>
              </w:rPr>
              <w:t>Хохломские мастера», «Семеновские мастера», «Угостим матрешек чаем».</w:t>
            </w:r>
          </w:p>
        </w:tc>
      </w:tr>
      <w:tr w:rsidR="006A62C1" w14:paraId="6AE25B61" w14:textId="77777777" w:rsidTr="006B3A88">
        <w:tc>
          <w:tcPr>
            <w:tcW w:w="566" w:type="dxa"/>
          </w:tcPr>
          <w:p w14:paraId="403AE030" w14:textId="069BF6BF" w:rsidR="006A62C1" w:rsidRDefault="00AA0C6C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268" w:type="dxa"/>
          </w:tcPr>
          <w:p w14:paraId="2DB7612A" w14:textId="2EC0443E" w:rsidR="006A62C1" w:rsidRDefault="00AA0C6C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Народные игры</w:t>
            </w:r>
          </w:p>
        </w:tc>
        <w:tc>
          <w:tcPr>
            <w:tcW w:w="6591" w:type="dxa"/>
          </w:tcPr>
          <w:p w14:paraId="6F1745EC" w14:textId="61BFF888" w:rsidR="006A62C1" w:rsidRDefault="00AA0C6C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«Гори, гори ясно!», «Заинька», «Колпачок», «Скоморохи».</w:t>
            </w:r>
          </w:p>
        </w:tc>
      </w:tr>
      <w:tr w:rsidR="006A62C1" w14:paraId="06B6E7C7" w14:textId="77777777" w:rsidTr="006B3A88">
        <w:tc>
          <w:tcPr>
            <w:tcW w:w="566" w:type="dxa"/>
          </w:tcPr>
          <w:p w14:paraId="08D880C4" w14:textId="688854DD" w:rsidR="006A62C1" w:rsidRDefault="00AA0C6C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268" w:type="dxa"/>
          </w:tcPr>
          <w:p w14:paraId="74D0A1A9" w14:textId="58E7DBDE" w:rsidR="006A62C1" w:rsidRDefault="00AA0C6C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Досуговые мероприятия</w:t>
            </w:r>
          </w:p>
        </w:tc>
        <w:tc>
          <w:tcPr>
            <w:tcW w:w="6591" w:type="dxa"/>
          </w:tcPr>
          <w:p w14:paraId="02D6D506" w14:textId="2D601D43" w:rsidR="006A62C1" w:rsidRDefault="00AA0C6C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– викторина «Мы любим сказки», «Хлеб»</w:t>
            </w:r>
            <w:r w:rsidR="006B3A88">
              <w:rPr>
                <w:rFonts w:ascii="Times New Roman" w:hAnsi="Times New Roman" w:cs="Times New Roman"/>
                <w:sz w:val="28"/>
                <w:szCs w:val="28"/>
              </w:rPr>
              <w:t>, «Как мы Масленицу провожали, всех блинами угощали»</w:t>
            </w:r>
            <w:r w:rsidR="004E7CF0">
              <w:rPr>
                <w:rFonts w:ascii="Times New Roman" w:hAnsi="Times New Roman" w:cs="Times New Roman"/>
                <w:sz w:val="28"/>
                <w:szCs w:val="28"/>
              </w:rPr>
              <w:t>, праздник «Русский сувенир».</w:t>
            </w:r>
          </w:p>
        </w:tc>
      </w:tr>
      <w:tr w:rsidR="006A62C1" w14:paraId="4DE51416" w14:textId="77777777" w:rsidTr="006B3A88">
        <w:tc>
          <w:tcPr>
            <w:tcW w:w="566" w:type="dxa"/>
          </w:tcPr>
          <w:p w14:paraId="31E6714C" w14:textId="721628CC" w:rsidR="006A62C1" w:rsidRDefault="00AA0C6C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268" w:type="dxa"/>
          </w:tcPr>
          <w:p w14:paraId="70953D53" w14:textId="3BF7DB9E" w:rsidR="006A62C1" w:rsidRDefault="00AA0C6C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презентаций</w:t>
            </w:r>
          </w:p>
        </w:tc>
        <w:tc>
          <w:tcPr>
            <w:tcW w:w="6591" w:type="dxa"/>
          </w:tcPr>
          <w:p w14:paraId="285E8A1C" w14:textId="212D3AA6" w:rsidR="006A62C1" w:rsidRDefault="00AA0C6C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«Богатыри Руси», «Русская изба», «Труд крестьян»</w:t>
            </w:r>
            <w:r w:rsidR="006B3A88">
              <w:rPr>
                <w:rFonts w:ascii="Times New Roman" w:hAnsi="Times New Roman" w:cs="Times New Roman"/>
                <w:sz w:val="28"/>
                <w:szCs w:val="28"/>
              </w:rPr>
              <w:t>, «Русский национальный костюм», «Русские народные музыкальные инструменты»</w:t>
            </w:r>
            <w:r w:rsidR="004E7CF0">
              <w:rPr>
                <w:rFonts w:ascii="Times New Roman" w:hAnsi="Times New Roman" w:cs="Times New Roman"/>
                <w:sz w:val="28"/>
                <w:szCs w:val="28"/>
              </w:rPr>
              <w:t>, «Гжельские узоры».</w:t>
            </w:r>
          </w:p>
        </w:tc>
      </w:tr>
      <w:tr w:rsidR="006A62C1" w14:paraId="026EFE7B" w14:textId="77777777" w:rsidTr="006B3A88">
        <w:tc>
          <w:tcPr>
            <w:tcW w:w="566" w:type="dxa"/>
          </w:tcPr>
          <w:p w14:paraId="68406782" w14:textId="4B6A52F2" w:rsidR="006A62C1" w:rsidRDefault="00AA0C6C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268" w:type="dxa"/>
          </w:tcPr>
          <w:p w14:paraId="09CFC610" w14:textId="5AD53B6B" w:rsidR="006A62C1" w:rsidRDefault="00AA0C6C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</w:tc>
        <w:tc>
          <w:tcPr>
            <w:tcW w:w="6591" w:type="dxa"/>
          </w:tcPr>
          <w:p w14:paraId="02EE1381" w14:textId="58CF9018" w:rsidR="006A62C1" w:rsidRDefault="00AA0C6C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 -музей «Русская изба»</w:t>
            </w:r>
          </w:p>
        </w:tc>
      </w:tr>
      <w:tr w:rsidR="006A62C1" w14:paraId="700D71EA" w14:textId="77777777" w:rsidTr="006B3A88">
        <w:tc>
          <w:tcPr>
            <w:tcW w:w="566" w:type="dxa"/>
          </w:tcPr>
          <w:p w14:paraId="77255427" w14:textId="4A9C779A" w:rsidR="006A62C1" w:rsidRDefault="006B3A88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2268" w:type="dxa"/>
          </w:tcPr>
          <w:p w14:paraId="6E1A5818" w14:textId="5E9F3EBE" w:rsidR="006A62C1" w:rsidRDefault="006B3A88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6591" w:type="dxa"/>
          </w:tcPr>
          <w:p w14:paraId="03B273B4" w14:textId="5860DFF1" w:rsidR="006A62C1" w:rsidRDefault="006B3A88" w:rsidP="003E0E6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Чайковского «Времена года»</w:t>
            </w:r>
          </w:p>
        </w:tc>
      </w:tr>
    </w:tbl>
    <w:p w14:paraId="2C32BC13" w14:textId="7FBF5F05" w:rsidR="00E562FB" w:rsidRDefault="00E562FB" w:rsidP="00E562FB">
      <w:pPr>
        <w:ind w:left="-85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562FB">
        <w:rPr>
          <w:rFonts w:ascii="Times New Roman" w:hAnsi="Times New Roman" w:cs="Times New Roman"/>
          <w:b/>
          <w:bCs/>
          <w:sz w:val="36"/>
          <w:szCs w:val="36"/>
        </w:rPr>
        <w:t>Мероприятия с родителями</w:t>
      </w:r>
    </w:p>
    <w:p w14:paraId="6BAD4471" w14:textId="006C34D0" w:rsidR="00E562FB" w:rsidRDefault="00CC11EF" w:rsidP="00E562FB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1.Консультации для родителей:</w:t>
      </w:r>
    </w:p>
    <w:p w14:paraId="5232AFC8" w14:textId="777ABEB4" w:rsidR="00CC11EF" w:rsidRDefault="00CC11EF" w:rsidP="00E562FB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«Воспитание детей через приобщение к русской культуре», «Знакомим детей с народными традициями и культурой русского народа», «Русские народные игры дошкольникам».</w:t>
      </w:r>
    </w:p>
    <w:p w14:paraId="3AF300F1" w14:textId="63DAAC6D" w:rsidR="00CC11EF" w:rsidRDefault="00D33D45" w:rsidP="00E562FB">
      <w:pPr>
        <w:ind w:left="-851"/>
        <w:rPr>
          <w:rFonts w:ascii="Times New Roman" w:hAnsi="Times New Roman" w:cs="Times New Roman"/>
          <w:sz w:val="28"/>
          <w:szCs w:val="28"/>
        </w:rPr>
      </w:pPr>
      <w:r w:rsidRPr="00D33D45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D33D45">
        <w:rPr>
          <w:b/>
          <w:bCs/>
        </w:rPr>
        <w:t xml:space="preserve"> </w:t>
      </w:r>
      <w:r w:rsidRPr="00D33D45">
        <w:rPr>
          <w:rFonts w:ascii="Times New Roman" w:hAnsi="Times New Roman" w:cs="Times New Roman"/>
          <w:b/>
          <w:bCs/>
          <w:sz w:val="28"/>
          <w:szCs w:val="28"/>
        </w:rPr>
        <w:t>Предложить родителям почитать детям следующие художественные произведения:</w:t>
      </w:r>
      <w:r w:rsidRPr="00D33D45">
        <w:rPr>
          <w:rFonts w:ascii="Times New Roman" w:hAnsi="Times New Roman" w:cs="Times New Roman"/>
          <w:sz w:val="28"/>
          <w:szCs w:val="28"/>
        </w:rPr>
        <w:t xml:space="preserve"> А. Пушкин «Унылая пора!», А. Пушкин «Осень</w:t>
      </w:r>
      <w:proofErr w:type="gramStart"/>
      <w:r w:rsidRPr="00D33D45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D33D45">
        <w:rPr>
          <w:rFonts w:ascii="Times New Roman" w:hAnsi="Times New Roman" w:cs="Times New Roman"/>
          <w:sz w:val="28"/>
          <w:szCs w:val="28"/>
        </w:rPr>
        <w:t xml:space="preserve">отрывок, И. Демьянов «Осень», И. Демьянов «Летят дождинки», Н. Некрасов «Славная осень», А. Фет «Ласточки пропали», короткие рассказы М. Пришвина об осени, русские народные сказки «Умный работник», «Летучий корабль», «Семь </w:t>
      </w:r>
      <w:proofErr w:type="spellStart"/>
      <w:r w:rsidRPr="00D33D45">
        <w:rPr>
          <w:rFonts w:ascii="Times New Roman" w:hAnsi="Times New Roman" w:cs="Times New Roman"/>
          <w:sz w:val="28"/>
          <w:szCs w:val="28"/>
        </w:rPr>
        <w:t>Симеонов</w:t>
      </w:r>
      <w:proofErr w:type="spellEnd"/>
      <w:r w:rsidRPr="00D33D45">
        <w:rPr>
          <w:rFonts w:ascii="Times New Roman" w:hAnsi="Times New Roman" w:cs="Times New Roman"/>
          <w:sz w:val="28"/>
          <w:szCs w:val="28"/>
        </w:rPr>
        <w:t xml:space="preserve"> - семь работников», «Каша из топора», «Два брата», «Сивка-бурка», «Пахарь».</w:t>
      </w:r>
    </w:p>
    <w:p w14:paraId="5715AD16" w14:textId="5E64EEEF" w:rsidR="00D33D45" w:rsidRPr="00D33D45" w:rsidRDefault="00D33D45" w:rsidP="00E562FB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  <w:r w:rsidRPr="00D33D45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D33D45">
        <w:rPr>
          <w:b/>
          <w:bCs/>
        </w:rPr>
        <w:t xml:space="preserve"> </w:t>
      </w:r>
      <w:r w:rsidRPr="00D33D45">
        <w:rPr>
          <w:rFonts w:ascii="Times New Roman" w:hAnsi="Times New Roman" w:cs="Times New Roman"/>
          <w:b/>
          <w:bCs/>
          <w:sz w:val="28"/>
          <w:szCs w:val="28"/>
        </w:rPr>
        <w:t>Предложить подобрать и записать названия сказок, в которых говорится о ценности труда, значении его в нашей жизни.</w:t>
      </w:r>
    </w:p>
    <w:p w14:paraId="2F01E6AF" w14:textId="77777777" w:rsidR="00E562FB" w:rsidRDefault="00E562FB" w:rsidP="002F4D47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6F6D0DE0" w14:textId="3165F201" w:rsidR="002F4D47" w:rsidRPr="002F4D47" w:rsidRDefault="002F4D47" w:rsidP="002F4D47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  <w:r w:rsidRPr="002F4D47">
        <w:rPr>
          <w:rFonts w:ascii="Times New Roman" w:hAnsi="Times New Roman" w:cs="Times New Roman"/>
          <w:b/>
          <w:bCs/>
          <w:sz w:val="28"/>
          <w:szCs w:val="28"/>
        </w:rPr>
        <w:t>Результативность на начало проекта.</w:t>
      </w:r>
    </w:p>
    <w:p w14:paraId="45BA4EB3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 Дети не владеют знаниями о многообразии культурных традиций, не способны </w:t>
      </w:r>
    </w:p>
    <w:p w14:paraId="1769FA7A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соотнести особенности быта народности с их культурными традициями, в </w:t>
      </w:r>
    </w:p>
    <w:p w14:paraId="57BADECE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частности содержания народных праздников, не осознают их своеобразие и </w:t>
      </w:r>
    </w:p>
    <w:p w14:paraId="37025F6D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ценность каждой из народных культур.</w:t>
      </w:r>
    </w:p>
    <w:p w14:paraId="7113A339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 У большинства детей, был отмечен активный интерес культуре и традициям своего </w:t>
      </w:r>
    </w:p>
    <w:p w14:paraId="1969BE9D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народа и интерес к народным праздникам.</w:t>
      </w:r>
    </w:p>
    <w:p w14:paraId="08C25F16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 Большинство детей сосредоточенно рассматривали фотографии, иллюстрации, </w:t>
      </w:r>
    </w:p>
    <w:p w14:paraId="23C67E80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изображающие особенности быта, культурных традиций своего народа, но редко </w:t>
      </w:r>
    </w:p>
    <w:p w14:paraId="10EFAE20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проявляли эмоциональную отзывчивость при восприятии объектов, не имеющих </w:t>
      </w:r>
    </w:p>
    <w:p w14:paraId="55F7A8E3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личной значимости.</w:t>
      </w:r>
    </w:p>
    <w:p w14:paraId="1916ED33" w14:textId="1D028914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 Не</w:t>
      </w:r>
      <w:r w:rsidR="00D33D45">
        <w:rPr>
          <w:rFonts w:ascii="Times New Roman" w:hAnsi="Times New Roman" w:cs="Times New Roman"/>
          <w:sz w:val="28"/>
          <w:szCs w:val="28"/>
        </w:rPr>
        <w:t>много</w:t>
      </w:r>
      <w:r w:rsidRPr="002F4D47">
        <w:rPr>
          <w:rFonts w:ascii="Times New Roman" w:hAnsi="Times New Roman" w:cs="Times New Roman"/>
          <w:sz w:val="28"/>
          <w:szCs w:val="28"/>
        </w:rPr>
        <w:t xml:space="preserve"> детей мог</w:t>
      </w:r>
      <w:r w:rsidR="00D33D45">
        <w:rPr>
          <w:rFonts w:ascii="Times New Roman" w:hAnsi="Times New Roman" w:cs="Times New Roman"/>
          <w:sz w:val="28"/>
          <w:szCs w:val="28"/>
        </w:rPr>
        <w:t>ут</w:t>
      </w:r>
      <w:r w:rsidRPr="002F4D47">
        <w:rPr>
          <w:rFonts w:ascii="Times New Roman" w:hAnsi="Times New Roman" w:cs="Times New Roman"/>
          <w:sz w:val="28"/>
          <w:szCs w:val="28"/>
        </w:rPr>
        <w:t xml:space="preserve"> спеть колыбельную и русскую народную песни, </w:t>
      </w:r>
    </w:p>
    <w:p w14:paraId="5B28346C" w14:textId="6C57040E" w:rsidR="00947DE3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proofErr w:type="spellStart"/>
      <w:r w:rsidRPr="002F4D47">
        <w:rPr>
          <w:rFonts w:ascii="Times New Roman" w:hAnsi="Times New Roman" w:cs="Times New Roman"/>
          <w:sz w:val="28"/>
          <w:szCs w:val="28"/>
        </w:rPr>
        <w:t>закличку</w:t>
      </w:r>
      <w:proofErr w:type="spellEnd"/>
      <w:r w:rsidRPr="002F4D47">
        <w:rPr>
          <w:rFonts w:ascii="Times New Roman" w:hAnsi="Times New Roman" w:cs="Times New Roman"/>
          <w:sz w:val="28"/>
          <w:szCs w:val="28"/>
        </w:rPr>
        <w:t>, вспомнить жеребьевку или назвать праздник.</w:t>
      </w:r>
    </w:p>
    <w:p w14:paraId="61437DC7" w14:textId="753D1C52" w:rsid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44747E9C" w14:textId="50C19599" w:rsidR="002F4D47" w:rsidRDefault="002F4D47" w:rsidP="00D33D45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D33D45">
        <w:rPr>
          <w:rFonts w:ascii="Times New Roman" w:hAnsi="Times New Roman" w:cs="Times New Roman"/>
          <w:sz w:val="28"/>
          <w:szCs w:val="28"/>
        </w:rPr>
        <w:t>Д</w:t>
      </w:r>
      <w:r w:rsidRPr="002F4D47">
        <w:rPr>
          <w:rFonts w:ascii="Times New Roman" w:hAnsi="Times New Roman" w:cs="Times New Roman"/>
          <w:sz w:val="28"/>
          <w:szCs w:val="28"/>
        </w:rPr>
        <w:t xml:space="preserve">ети </w:t>
      </w:r>
      <w:r w:rsidR="00D33D45">
        <w:rPr>
          <w:rFonts w:ascii="Times New Roman" w:hAnsi="Times New Roman" w:cs="Times New Roman"/>
          <w:sz w:val="28"/>
          <w:szCs w:val="28"/>
        </w:rPr>
        <w:t xml:space="preserve">мало знают </w:t>
      </w:r>
      <w:proofErr w:type="spellStart"/>
      <w:r w:rsidR="00D33D45"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 w:rsidR="00D33D45">
        <w:rPr>
          <w:rFonts w:ascii="Times New Roman" w:hAnsi="Times New Roman" w:cs="Times New Roman"/>
          <w:sz w:val="28"/>
          <w:szCs w:val="28"/>
        </w:rPr>
        <w:t>, колыбельных, одежды, в которой люди ходили раньше и т.д</w:t>
      </w:r>
      <w:r w:rsidRPr="002F4D47">
        <w:rPr>
          <w:rFonts w:ascii="Times New Roman" w:hAnsi="Times New Roman" w:cs="Times New Roman"/>
          <w:sz w:val="28"/>
          <w:szCs w:val="28"/>
        </w:rPr>
        <w:t>. Мы пришли к</w:t>
      </w:r>
      <w:r w:rsidR="00D33D45">
        <w:rPr>
          <w:rFonts w:ascii="Times New Roman" w:hAnsi="Times New Roman" w:cs="Times New Roman"/>
          <w:sz w:val="28"/>
          <w:szCs w:val="28"/>
        </w:rPr>
        <w:t xml:space="preserve"> </w:t>
      </w:r>
      <w:r w:rsidRPr="002F4D47">
        <w:rPr>
          <w:rFonts w:ascii="Times New Roman" w:hAnsi="Times New Roman" w:cs="Times New Roman"/>
          <w:sz w:val="28"/>
          <w:szCs w:val="28"/>
        </w:rPr>
        <w:t>выводу, что работа в данном направлении должна быть планомерной и систематической.</w:t>
      </w:r>
    </w:p>
    <w:p w14:paraId="55B75F8B" w14:textId="76D9420B" w:rsid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70EE68B7" w14:textId="169BC6A7" w:rsidR="002F4D47" w:rsidRPr="002F4D47" w:rsidRDefault="002F4D47" w:rsidP="002F4D47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F4D47">
        <w:rPr>
          <w:rFonts w:ascii="Times New Roman" w:hAnsi="Times New Roman" w:cs="Times New Roman"/>
          <w:b/>
          <w:bCs/>
          <w:sz w:val="28"/>
          <w:szCs w:val="28"/>
        </w:rPr>
        <w:t>Результатвность</w:t>
      </w:r>
      <w:proofErr w:type="spellEnd"/>
      <w:r w:rsidRPr="002F4D47">
        <w:rPr>
          <w:rFonts w:ascii="Times New Roman" w:hAnsi="Times New Roman" w:cs="Times New Roman"/>
          <w:b/>
          <w:bCs/>
          <w:sz w:val="28"/>
          <w:szCs w:val="28"/>
        </w:rPr>
        <w:t xml:space="preserve"> на окончание проекта</w:t>
      </w:r>
    </w:p>
    <w:p w14:paraId="05342F97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  <w:r w:rsidRPr="002F4D47">
        <w:rPr>
          <w:rFonts w:ascii="Times New Roman" w:hAnsi="Times New Roman" w:cs="Times New Roman"/>
          <w:b/>
          <w:bCs/>
          <w:sz w:val="28"/>
          <w:szCs w:val="28"/>
        </w:rPr>
        <w:t>У детей:</w:t>
      </w:r>
    </w:p>
    <w:p w14:paraId="3E12781E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 дети проявляли самостоятельные попытки общения по поводу увиденного, со </w:t>
      </w:r>
    </w:p>
    <w:p w14:paraId="6596DC94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сверстниками и взрослыми.</w:t>
      </w:r>
    </w:p>
    <w:p w14:paraId="7718D5AD" w14:textId="7120A884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 у детей имеются представления о ценности и своеобразии народной культуры, но в ситуации выбора дети все-таки отдают предпочтение знакомым праздникам.</w:t>
      </w:r>
    </w:p>
    <w:p w14:paraId="0ECA50C0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 дети знакомые с народными праздниками, как правило, называют праздничные </w:t>
      </w:r>
    </w:p>
    <w:p w14:paraId="028895D1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обряды и традиции родного народа.</w:t>
      </w:r>
    </w:p>
    <w:p w14:paraId="02D39B0D" w14:textId="0CEDC478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 у большинства детей, был отмечен активный интерес культуре и традициям своего народа и интерес к народным праздникам.</w:t>
      </w:r>
    </w:p>
    <w:p w14:paraId="0AEFF2CE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 дети знакомы с разнообразными праздничными традициями, народным </w:t>
      </w:r>
    </w:p>
    <w:p w14:paraId="32427B57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фольклором.</w:t>
      </w:r>
    </w:p>
    <w:p w14:paraId="3B829369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 могут выделить сходство и различия праздников, способны объяснить, что </w:t>
      </w:r>
    </w:p>
    <w:p w14:paraId="1B5DF36F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означает тот или иной праздник, то есть могут соотнести культурные традиции с </w:t>
      </w:r>
    </w:p>
    <w:p w14:paraId="722CDD34" w14:textId="77777777" w:rsid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особенностями быта, условиями проживания.</w:t>
      </w:r>
    </w:p>
    <w:p w14:paraId="7E50A1AB" w14:textId="1896F475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 у детей отмечается активный интерес, как к культуре собственного народа, дети </w:t>
      </w:r>
    </w:p>
    <w:p w14:paraId="76570DBC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интересуются культурными традициями, которые имеют непосредственное к ним </w:t>
      </w:r>
    </w:p>
    <w:p w14:paraId="04B6E5CE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отношение, были ими пережиты.</w:t>
      </w:r>
    </w:p>
    <w:p w14:paraId="779AB0BA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Дети проявляют инициативу, самостоятельность, желание отразить в своей игре, </w:t>
      </w:r>
    </w:p>
    <w:p w14:paraId="047AC5D0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деятельности полученные знания о культурных традициях семьи.</w:t>
      </w:r>
    </w:p>
    <w:p w14:paraId="750361F3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У родителей:</w:t>
      </w:r>
    </w:p>
    <w:p w14:paraId="1DD1999F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 Познакомились с культурой и традициями своего народа, спецификой народных </w:t>
      </w:r>
    </w:p>
    <w:p w14:paraId="0CFF236F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праздников через активные формы взаимодействия педагога и детей.</w:t>
      </w:r>
    </w:p>
    <w:p w14:paraId="32FF156B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 Познакомились с традициями народных праздников и принципами организацией </w:t>
      </w:r>
    </w:p>
    <w:p w14:paraId="7EE57745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воспитания в семье, направленного на приобщение детей к традиционной народной </w:t>
      </w:r>
    </w:p>
    <w:p w14:paraId="441D8442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культуре и формирование толерантного отношения к культуре различных народов.</w:t>
      </w:r>
    </w:p>
    <w:p w14:paraId="3B67AAEC" w14:textId="7CF2EF5C" w:rsidR="002F4D47" w:rsidRPr="002F4D47" w:rsidRDefault="002F4D47" w:rsidP="00E562FB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 Расширилась сфера участия родителей в организации </w:t>
      </w:r>
      <w:proofErr w:type="spellStart"/>
      <w:r w:rsidRPr="002F4D47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E562FB">
        <w:rPr>
          <w:rFonts w:ascii="Times New Roman" w:hAnsi="Times New Roman" w:cs="Times New Roman"/>
          <w:sz w:val="28"/>
          <w:szCs w:val="28"/>
        </w:rPr>
        <w:t>-</w:t>
      </w:r>
      <w:r w:rsidRPr="002F4D47">
        <w:rPr>
          <w:rFonts w:ascii="Times New Roman" w:hAnsi="Times New Roman" w:cs="Times New Roman"/>
          <w:sz w:val="28"/>
          <w:szCs w:val="28"/>
        </w:rPr>
        <w:t xml:space="preserve">образовательного процесса в группе, родители активно участвуют в жизни группы и </w:t>
      </w:r>
    </w:p>
    <w:p w14:paraId="315A2B61" w14:textId="52117C0F" w:rsidR="002F4D47" w:rsidRPr="002F4D47" w:rsidRDefault="002F4D47" w:rsidP="00D33D45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детского сада.</w:t>
      </w:r>
    </w:p>
    <w:p w14:paraId="6B3F0419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lastRenderedPageBreak/>
        <w:t xml:space="preserve">Создана картотека подвижных народных игр и фольклора, народная игрушка и </w:t>
      </w:r>
    </w:p>
    <w:p w14:paraId="27933B6A" w14:textId="18C4BB73" w:rsidR="002F4D47" w:rsidRPr="002F4D47" w:rsidRDefault="002F4D47" w:rsidP="00D33D45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национальная кукла</w:t>
      </w:r>
      <w:r w:rsidR="00D33D45">
        <w:rPr>
          <w:rFonts w:ascii="Times New Roman" w:hAnsi="Times New Roman" w:cs="Times New Roman"/>
          <w:sz w:val="28"/>
          <w:szCs w:val="28"/>
        </w:rPr>
        <w:t>.</w:t>
      </w:r>
    </w:p>
    <w:p w14:paraId="04ACF25A" w14:textId="364EB0D0" w:rsidR="002F4D47" w:rsidRPr="002F4D47" w:rsidRDefault="002F4D47" w:rsidP="00E562FB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Вывод: В конце проекта «</w:t>
      </w:r>
      <w:r w:rsidR="00E562FB">
        <w:rPr>
          <w:rFonts w:ascii="Times New Roman" w:hAnsi="Times New Roman" w:cs="Times New Roman"/>
          <w:sz w:val="28"/>
          <w:szCs w:val="28"/>
        </w:rPr>
        <w:t>Русская национальная культура. История и традиции</w:t>
      </w:r>
      <w:r w:rsidRPr="002F4D47">
        <w:rPr>
          <w:rFonts w:ascii="Times New Roman" w:hAnsi="Times New Roman" w:cs="Times New Roman"/>
          <w:sz w:val="28"/>
          <w:szCs w:val="28"/>
        </w:rPr>
        <w:t xml:space="preserve">» дети выразительно читают стихи, знают национальные танцы, песни, народные игры. </w:t>
      </w:r>
    </w:p>
    <w:p w14:paraId="0DDE0A1D" w14:textId="77777777" w:rsidR="00E562FB" w:rsidRDefault="00E562FB" w:rsidP="002F4D47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79DA0A22" w14:textId="03E1F0C3" w:rsidR="002F4D47" w:rsidRPr="00E562FB" w:rsidRDefault="002F4D47" w:rsidP="002F4D47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  <w:r w:rsidRPr="00E562FB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3CC3B755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В процессе реализации проекта дошкольники получили обширные знания об </w:t>
      </w:r>
    </w:p>
    <w:p w14:paraId="3B5D10D2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истории крестьянского жилища – избы, о ее устройстве, о быте крестьян.</w:t>
      </w:r>
    </w:p>
    <w:p w14:paraId="7C5B1310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Дети познакомились со старинными предметами домашнего обихода и их </w:t>
      </w:r>
    </w:p>
    <w:p w14:paraId="4CF757A7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современными аналогами, получили возможность практического применения этих </w:t>
      </w:r>
    </w:p>
    <w:p w14:paraId="0CE9955D" w14:textId="1A36A087" w:rsidR="002F4D47" w:rsidRPr="002F4D47" w:rsidRDefault="002F4D47" w:rsidP="00E562FB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предметов. Словарный запас воспитанников обогатился названиями предметов русского быта.</w:t>
      </w:r>
    </w:p>
    <w:p w14:paraId="46EF25F1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На организационной образовательной деятельности дети приобщались к основам </w:t>
      </w:r>
    </w:p>
    <w:p w14:paraId="5F8F6637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ремесел, лепки, росписи. </w:t>
      </w:r>
    </w:p>
    <w:p w14:paraId="1B5139C1" w14:textId="77777777" w:rsidR="002F4D47" w:rsidRP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 xml:space="preserve">Все это, несомненно, способствовало развитию мышления, расширению кругозора </w:t>
      </w:r>
    </w:p>
    <w:p w14:paraId="07C78514" w14:textId="184F4FAD" w:rsidR="002F4D47" w:rsidRDefault="002F4D47" w:rsidP="002F4D47">
      <w:pPr>
        <w:ind w:left="-851"/>
        <w:rPr>
          <w:rFonts w:ascii="Times New Roman" w:hAnsi="Times New Roman" w:cs="Times New Roman"/>
          <w:sz w:val="28"/>
          <w:szCs w:val="28"/>
        </w:rPr>
      </w:pPr>
      <w:r w:rsidRPr="002F4D47">
        <w:rPr>
          <w:rFonts w:ascii="Times New Roman" w:hAnsi="Times New Roman" w:cs="Times New Roman"/>
          <w:sz w:val="28"/>
          <w:szCs w:val="28"/>
        </w:rPr>
        <w:t>дошкольников и воспитанию уважения и любви к русской народной культуре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6BF5FA" w14:textId="77777777" w:rsidR="006B3A88" w:rsidRDefault="006B3A88" w:rsidP="00EF05B4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793CC3B" w14:textId="4C0EA2B7" w:rsidR="0044256F" w:rsidRDefault="0044256F" w:rsidP="00EF05B4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885118E" w14:textId="53FF74F0" w:rsidR="0044256F" w:rsidRDefault="0044256F" w:rsidP="00EF05B4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A35FACD" w14:textId="53E33541" w:rsidR="0044256F" w:rsidRDefault="0044256F" w:rsidP="00EF05B4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4E7EF3F3" w14:textId="77619C59" w:rsidR="0044256F" w:rsidRDefault="0044256F" w:rsidP="00EF05B4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76B7F1D3" w14:textId="09C51049" w:rsidR="0044256F" w:rsidRDefault="0044256F" w:rsidP="00EF05B4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80E71E5" w14:textId="0D3452EF" w:rsidR="0044256F" w:rsidRDefault="0044256F" w:rsidP="00EF05B4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B5E4E27" w14:textId="5BE8F1E7" w:rsidR="0044256F" w:rsidRDefault="0044256F" w:rsidP="00EF05B4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12950C8D" w14:textId="7B0F4AB2" w:rsidR="0044256F" w:rsidRDefault="0044256F" w:rsidP="00EF05B4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14B187D3" w14:textId="79B4788C" w:rsidR="0044256F" w:rsidRDefault="0044256F" w:rsidP="00EF05B4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1B819D54" w14:textId="567D6CC4" w:rsidR="0044256F" w:rsidRDefault="0044256F" w:rsidP="00EF05B4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1DC0EAFA" w14:textId="0D034194" w:rsidR="0044256F" w:rsidRDefault="0044256F" w:rsidP="000F6295">
      <w:pPr>
        <w:rPr>
          <w:rFonts w:ascii="Times New Roman" w:hAnsi="Times New Roman" w:cs="Times New Roman"/>
          <w:sz w:val="28"/>
          <w:szCs w:val="28"/>
        </w:rPr>
      </w:pPr>
    </w:p>
    <w:p w14:paraId="4D2572AB" w14:textId="77777777" w:rsidR="0044256F" w:rsidRDefault="0044256F" w:rsidP="0013739A">
      <w:pPr>
        <w:rPr>
          <w:rFonts w:ascii="Times New Roman" w:hAnsi="Times New Roman" w:cs="Times New Roman"/>
          <w:sz w:val="28"/>
          <w:szCs w:val="28"/>
        </w:rPr>
      </w:pPr>
    </w:p>
    <w:p w14:paraId="4CAC5A18" w14:textId="77777777" w:rsidR="00337495" w:rsidRPr="00337495" w:rsidRDefault="00337495" w:rsidP="00337495">
      <w:pPr>
        <w:spacing w:after="200" w:line="276" w:lineRule="auto"/>
        <w:ind w:right="283"/>
        <w:rPr>
          <w:rFonts w:ascii="Times New Roman" w:eastAsia="Calibri" w:hAnsi="Times New Roman" w:cs="Times New Roman"/>
          <w:b/>
          <w:sz w:val="44"/>
          <w:szCs w:val="44"/>
        </w:rPr>
      </w:pPr>
      <w:r w:rsidRPr="00337495">
        <w:rPr>
          <w:rFonts w:ascii="Times New Roman" w:eastAsia="Calibri" w:hAnsi="Times New Roman" w:cs="Times New Roman"/>
          <w:b/>
          <w:sz w:val="44"/>
          <w:szCs w:val="44"/>
        </w:rPr>
        <w:lastRenderedPageBreak/>
        <w:t>Фотогалерея</w:t>
      </w:r>
    </w:p>
    <w:p w14:paraId="0B0923AA" w14:textId="77777777" w:rsidR="00337495" w:rsidRPr="00337495" w:rsidRDefault="00337495" w:rsidP="00337495">
      <w:pPr>
        <w:spacing w:after="200" w:line="276" w:lineRule="auto"/>
        <w:ind w:left="284" w:right="283"/>
        <w:rPr>
          <w:rFonts w:ascii="Times New Roman" w:eastAsia="Calibri" w:hAnsi="Times New Roman" w:cs="Times New Roman"/>
          <w:sz w:val="36"/>
          <w:szCs w:val="36"/>
        </w:rPr>
      </w:pPr>
      <w:r w:rsidRPr="00337495">
        <w:rPr>
          <w:rFonts w:ascii="Times New Roman" w:eastAsia="Calibri" w:hAnsi="Times New Roman" w:cs="Times New Roman"/>
          <w:sz w:val="36"/>
          <w:szCs w:val="36"/>
        </w:rPr>
        <w:t>Выставка книг русских народных сказок.</w:t>
      </w:r>
    </w:p>
    <w:p w14:paraId="0B719B1B" w14:textId="7D0314BA" w:rsidR="00337495" w:rsidRDefault="00337495" w:rsidP="0013739A">
      <w:pPr>
        <w:rPr>
          <w:rFonts w:ascii="Times New Roman" w:hAnsi="Times New Roman" w:cs="Times New Roman"/>
          <w:sz w:val="28"/>
          <w:szCs w:val="28"/>
        </w:rPr>
      </w:pPr>
      <w:r w:rsidRPr="00337495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A3F27BE" wp14:editId="63E48DBF">
            <wp:extent cx="5286375" cy="3964780"/>
            <wp:effectExtent l="0" t="0" r="0" b="0"/>
            <wp:docPr id="2" name="Рисунок 2" descr="C:\Users\user\Desktop\фото за 20-21 уч год\IMG-202105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за 20-21 уч год\IMG-20210523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538" cy="396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E0BD3" w14:textId="77777777" w:rsidR="00337495" w:rsidRPr="00337495" w:rsidRDefault="00337495" w:rsidP="00337495">
      <w:pPr>
        <w:spacing w:after="200" w:line="276" w:lineRule="auto"/>
        <w:ind w:left="284" w:right="283"/>
        <w:rPr>
          <w:rFonts w:ascii="Times New Roman" w:eastAsia="Calibri" w:hAnsi="Times New Roman" w:cs="Times New Roman"/>
          <w:sz w:val="36"/>
          <w:szCs w:val="36"/>
        </w:rPr>
      </w:pPr>
      <w:r w:rsidRPr="00337495">
        <w:rPr>
          <w:rFonts w:ascii="Times New Roman" w:eastAsia="Calibri" w:hAnsi="Times New Roman" w:cs="Times New Roman"/>
          <w:sz w:val="36"/>
          <w:szCs w:val="36"/>
        </w:rPr>
        <w:t>Выставка рисунков: «Наши русские волшебные сказки».</w:t>
      </w:r>
    </w:p>
    <w:p w14:paraId="48D91481" w14:textId="26E96201" w:rsidR="00337495" w:rsidRDefault="00337495" w:rsidP="0013739A">
      <w:pPr>
        <w:rPr>
          <w:rFonts w:ascii="Times New Roman" w:hAnsi="Times New Roman" w:cs="Times New Roman"/>
          <w:sz w:val="28"/>
          <w:szCs w:val="28"/>
        </w:rPr>
      </w:pPr>
      <w:r w:rsidRPr="00337495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2618FEF" wp14:editId="53DBC047">
            <wp:extent cx="5308601" cy="3981450"/>
            <wp:effectExtent l="0" t="0" r="6350" b="0"/>
            <wp:docPr id="3" name="Рисунок 3" descr="C:\Users\user\Desktop\фото за 20-21 уч год\IMG-202105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за 20-21 уч год\IMG-20210523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92" cy="398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5F70C" w14:textId="77777777" w:rsidR="00337495" w:rsidRDefault="00337495" w:rsidP="00337495">
      <w:pPr>
        <w:spacing w:after="200" w:line="276" w:lineRule="auto"/>
        <w:ind w:right="283"/>
        <w:rPr>
          <w:rFonts w:ascii="Times New Roman" w:eastAsia="Calibri" w:hAnsi="Times New Roman" w:cs="Times New Roman"/>
          <w:sz w:val="36"/>
          <w:szCs w:val="36"/>
        </w:rPr>
      </w:pPr>
      <w:r w:rsidRPr="00337495">
        <w:rPr>
          <w:rFonts w:ascii="Times New Roman" w:eastAsia="Calibri" w:hAnsi="Times New Roman" w:cs="Times New Roman"/>
          <w:sz w:val="36"/>
          <w:szCs w:val="36"/>
        </w:rPr>
        <w:lastRenderedPageBreak/>
        <w:t>Праздник «Рождество»</w:t>
      </w:r>
    </w:p>
    <w:p w14:paraId="1A12E3C7" w14:textId="21E29510" w:rsidR="00337495" w:rsidRDefault="00337495" w:rsidP="00337495">
      <w:pPr>
        <w:spacing w:after="200" w:line="276" w:lineRule="auto"/>
        <w:ind w:right="283"/>
        <w:rPr>
          <w:rFonts w:ascii="Times New Roman" w:eastAsia="Calibri" w:hAnsi="Times New Roman" w:cs="Times New Roman"/>
          <w:sz w:val="36"/>
          <w:szCs w:val="36"/>
        </w:rPr>
      </w:pPr>
      <w:r w:rsidRPr="00337495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C7D4DD9" wp14:editId="43F8E30B">
            <wp:extent cx="5387977" cy="4040981"/>
            <wp:effectExtent l="0" t="0" r="3175" b="0"/>
            <wp:docPr id="4" name="Рисунок 4" descr="C:\Users\user\Desktop\фото за 20-21 уч год\20210114_10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за 20-21 уч год\20210114_103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95" cy="4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BFD92" w14:textId="77777777" w:rsidR="00337495" w:rsidRPr="00337495" w:rsidRDefault="00337495" w:rsidP="00337495">
      <w:pPr>
        <w:spacing w:after="200" w:line="276" w:lineRule="auto"/>
        <w:ind w:right="283" w:firstLine="284"/>
        <w:rPr>
          <w:rFonts w:ascii="Times New Roman" w:eastAsia="Calibri" w:hAnsi="Times New Roman" w:cs="Times New Roman"/>
          <w:sz w:val="36"/>
          <w:szCs w:val="36"/>
        </w:rPr>
      </w:pPr>
      <w:r w:rsidRPr="00337495">
        <w:rPr>
          <w:rFonts w:ascii="Times New Roman" w:eastAsia="Calibri" w:hAnsi="Times New Roman" w:cs="Times New Roman"/>
          <w:sz w:val="36"/>
          <w:szCs w:val="36"/>
        </w:rPr>
        <w:t>Широкая масленица.</w:t>
      </w:r>
    </w:p>
    <w:p w14:paraId="1CAA59F7" w14:textId="24AF9F44" w:rsidR="00337495" w:rsidRDefault="00337495" w:rsidP="00337495">
      <w:pPr>
        <w:spacing w:after="200" w:line="276" w:lineRule="auto"/>
        <w:ind w:right="283"/>
        <w:rPr>
          <w:rFonts w:ascii="Times New Roman" w:eastAsia="Calibri" w:hAnsi="Times New Roman" w:cs="Times New Roman"/>
          <w:sz w:val="36"/>
          <w:szCs w:val="36"/>
        </w:rPr>
      </w:pPr>
      <w:r w:rsidRPr="00337495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07DB92A" wp14:editId="19F80D74">
            <wp:extent cx="5448300" cy="4086226"/>
            <wp:effectExtent l="0" t="0" r="0" b="9525"/>
            <wp:docPr id="5" name="Рисунок 5" descr="C:\Users\user\Desktop\фото за 20-21 уч год\20210309_12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за 20-21 уч год\20210309_121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52464" cy="408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3464A" w14:textId="5E10D39D" w:rsidR="00337495" w:rsidRPr="00337495" w:rsidRDefault="00337495" w:rsidP="00337495">
      <w:pPr>
        <w:spacing w:after="200" w:line="276" w:lineRule="auto"/>
        <w:ind w:right="283"/>
        <w:rPr>
          <w:rFonts w:ascii="Times New Roman" w:eastAsia="Calibri" w:hAnsi="Times New Roman" w:cs="Times New Roman"/>
          <w:sz w:val="36"/>
          <w:szCs w:val="36"/>
        </w:rPr>
      </w:pPr>
      <w:r w:rsidRPr="00337495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2BAE8462" wp14:editId="0A301A95">
            <wp:extent cx="5845173" cy="4383881"/>
            <wp:effectExtent l="0" t="0" r="3810" b="0"/>
            <wp:docPr id="6" name="Рисунок 6" descr="C:\Users\user\Desktop\фото за 20-21 уч год\20210309_12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за 20-21 уч год\20210309_120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63123" cy="439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C58AF" w14:textId="12EC72EE" w:rsidR="00337495" w:rsidRDefault="00337495" w:rsidP="0013739A">
      <w:pPr>
        <w:rPr>
          <w:rFonts w:ascii="Times New Roman" w:hAnsi="Times New Roman" w:cs="Times New Roman"/>
          <w:sz w:val="28"/>
          <w:szCs w:val="28"/>
        </w:rPr>
      </w:pPr>
      <w:r w:rsidRPr="00337495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401D547" wp14:editId="3F0FD951">
            <wp:extent cx="6016625" cy="4512469"/>
            <wp:effectExtent l="0" t="0" r="3175" b="2540"/>
            <wp:docPr id="7" name="Рисунок 7" descr="C:\Users\user\Desktop\фото за 20-21 уч год\20210309_11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за 20-21 уч год\20210309_115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17550" cy="451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878DA" w14:textId="77777777" w:rsidR="00337495" w:rsidRDefault="00337495" w:rsidP="0013739A">
      <w:pPr>
        <w:rPr>
          <w:rFonts w:ascii="Times New Roman" w:hAnsi="Times New Roman" w:cs="Times New Roman"/>
          <w:sz w:val="28"/>
          <w:szCs w:val="28"/>
        </w:rPr>
      </w:pPr>
    </w:p>
    <w:p w14:paraId="2A1061F3" w14:textId="77777777" w:rsidR="00337E8C" w:rsidRPr="00337E8C" w:rsidRDefault="00337E8C" w:rsidP="00337E8C">
      <w:pPr>
        <w:tabs>
          <w:tab w:val="left" w:pos="10490"/>
        </w:tabs>
        <w:spacing w:after="200" w:line="276" w:lineRule="auto"/>
        <w:ind w:right="283" w:firstLine="284"/>
        <w:rPr>
          <w:rFonts w:ascii="Times New Roman" w:eastAsia="Calibri" w:hAnsi="Times New Roman" w:cs="Times New Roman"/>
          <w:sz w:val="36"/>
          <w:szCs w:val="36"/>
        </w:rPr>
      </w:pPr>
      <w:r w:rsidRPr="00337E8C">
        <w:rPr>
          <w:rFonts w:ascii="Times New Roman" w:eastAsia="Calibri" w:hAnsi="Times New Roman" w:cs="Times New Roman"/>
          <w:sz w:val="36"/>
          <w:szCs w:val="36"/>
        </w:rPr>
        <w:lastRenderedPageBreak/>
        <w:t>Знакомство с народными промыслами.</w:t>
      </w:r>
    </w:p>
    <w:p w14:paraId="12C14247" w14:textId="0C9796A2" w:rsidR="00337495" w:rsidRDefault="00337E8C" w:rsidP="0013739A">
      <w:pPr>
        <w:rPr>
          <w:rFonts w:ascii="Times New Roman" w:hAnsi="Times New Roman" w:cs="Times New Roman"/>
          <w:sz w:val="28"/>
          <w:szCs w:val="28"/>
        </w:rPr>
      </w:pPr>
      <w:r w:rsidRPr="00337E8C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E7A6E5D" wp14:editId="48E7E839">
            <wp:extent cx="5721352" cy="4291012"/>
            <wp:effectExtent l="0" t="0" r="0" b="0"/>
            <wp:docPr id="8" name="Рисунок 8" descr="C:\Users\user\Desktop\фото за 20-21 уч год\IMG-202103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за 20-21 уч год\IMG-20210305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677" cy="431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04B59" w14:textId="7044FB19" w:rsidR="00337E8C" w:rsidRDefault="00337E8C" w:rsidP="0013739A">
      <w:pPr>
        <w:rPr>
          <w:rFonts w:ascii="Times New Roman" w:hAnsi="Times New Roman" w:cs="Times New Roman"/>
          <w:sz w:val="28"/>
          <w:szCs w:val="28"/>
        </w:rPr>
      </w:pPr>
      <w:r w:rsidRPr="00337E8C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161DF00" wp14:editId="42B4D2A6">
            <wp:extent cx="5857875" cy="4393408"/>
            <wp:effectExtent l="0" t="0" r="0" b="7620"/>
            <wp:docPr id="9" name="Рисунок 9" descr="C:\Users\user\Desktop\фото за 20-21 уч год\IMG-202103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за 20-21 уч год\IMG-20210305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17" cy="440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FD0A0" w14:textId="5E33769F" w:rsidR="00337E8C" w:rsidRPr="00337E8C" w:rsidRDefault="00337E8C" w:rsidP="00337E8C">
      <w:pPr>
        <w:tabs>
          <w:tab w:val="left" w:pos="10206"/>
        </w:tabs>
        <w:spacing w:after="200" w:line="240" w:lineRule="auto"/>
        <w:ind w:right="283"/>
        <w:rPr>
          <w:rFonts w:ascii="Times New Roman" w:eastAsia="Calibri" w:hAnsi="Times New Roman" w:cs="Times New Roman"/>
          <w:sz w:val="36"/>
          <w:szCs w:val="36"/>
        </w:rPr>
      </w:pPr>
      <w:r w:rsidRPr="00337E8C">
        <w:rPr>
          <w:rFonts w:ascii="Times New Roman" w:eastAsia="Calibri" w:hAnsi="Times New Roman" w:cs="Times New Roman"/>
          <w:sz w:val="36"/>
          <w:szCs w:val="36"/>
        </w:rPr>
        <w:lastRenderedPageBreak/>
        <w:t xml:space="preserve">Декоративно – прикладное творчество «Рисование элементов гжельской росписи».    </w:t>
      </w:r>
    </w:p>
    <w:p w14:paraId="63D2AB2F" w14:textId="43FD1DFE" w:rsidR="00337E8C" w:rsidRDefault="00337E8C" w:rsidP="0013739A">
      <w:pPr>
        <w:rPr>
          <w:rFonts w:ascii="Times New Roman" w:hAnsi="Times New Roman" w:cs="Times New Roman"/>
          <w:sz w:val="28"/>
          <w:szCs w:val="28"/>
        </w:rPr>
      </w:pPr>
      <w:r w:rsidRPr="00337E8C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07463FA" wp14:editId="28EFE3C9">
            <wp:extent cx="5095875" cy="3823833"/>
            <wp:effectExtent l="0" t="0" r="0" b="5715"/>
            <wp:docPr id="10" name="Рисунок 10" descr="C:\Users\user\Desktop\фото за 20-21 уч год\20210211_09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за 20-21 уч год\20210211_092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34" cy="38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075EC" w14:textId="77777777" w:rsidR="00337E8C" w:rsidRPr="00337E8C" w:rsidRDefault="00337E8C" w:rsidP="00337E8C">
      <w:pPr>
        <w:tabs>
          <w:tab w:val="left" w:pos="10206"/>
        </w:tabs>
        <w:spacing w:after="200" w:line="240" w:lineRule="auto"/>
        <w:ind w:right="283" w:firstLine="567"/>
        <w:rPr>
          <w:rFonts w:ascii="Times New Roman" w:eastAsia="Calibri" w:hAnsi="Times New Roman" w:cs="Times New Roman"/>
          <w:sz w:val="36"/>
          <w:szCs w:val="36"/>
        </w:rPr>
      </w:pPr>
      <w:r w:rsidRPr="00337E8C">
        <w:rPr>
          <w:rFonts w:ascii="Times New Roman" w:eastAsia="Calibri" w:hAnsi="Times New Roman" w:cs="Times New Roman"/>
          <w:sz w:val="36"/>
          <w:szCs w:val="36"/>
        </w:rPr>
        <w:t>Декоративно – прикладное творчество «Голубая гжель».</w:t>
      </w:r>
    </w:p>
    <w:p w14:paraId="763668C6" w14:textId="3ABD7DD0" w:rsidR="00337E8C" w:rsidRDefault="00337E8C" w:rsidP="0013739A">
      <w:pPr>
        <w:rPr>
          <w:rFonts w:ascii="Times New Roman" w:hAnsi="Times New Roman" w:cs="Times New Roman"/>
          <w:sz w:val="28"/>
          <w:szCs w:val="28"/>
        </w:rPr>
      </w:pPr>
      <w:r w:rsidRPr="00337E8C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2905F7E" wp14:editId="4B2B9928">
            <wp:extent cx="5095875" cy="3821907"/>
            <wp:effectExtent l="0" t="0" r="0" b="7620"/>
            <wp:docPr id="11" name="Рисунок 11" descr="C:\Users\user\Desktop\фото за 20-21 уч год\IMG-2021052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за 20-21 уч год\IMG-20210523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466" cy="38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F796F" w14:textId="77777777" w:rsidR="00337E8C" w:rsidRDefault="00337E8C" w:rsidP="0013739A">
      <w:pPr>
        <w:rPr>
          <w:rFonts w:ascii="Times New Roman" w:hAnsi="Times New Roman" w:cs="Times New Roman"/>
          <w:sz w:val="28"/>
          <w:szCs w:val="28"/>
        </w:rPr>
      </w:pPr>
    </w:p>
    <w:p w14:paraId="3F2037D2" w14:textId="77777777" w:rsidR="00337E8C" w:rsidRDefault="00337E8C" w:rsidP="00337E8C">
      <w:pPr>
        <w:tabs>
          <w:tab w:val="left" w:pos="10206"/>
        </w:tabs>
        <w:spacing w:after="200" w:line="240" w:lineRule="auto"/>
        <w:ind w:right="283" w:firstLine="284"/>
        <w:rPr>
          <w:rFonts w:ascii="Times New Roman" w:eastAsia="Calibri" w:hAnsi="Times New Roman" w:cs="Times New Roman"/>
          <w:sz w:val="36"/>
          <w:szCs w:val="36"/>
        </w:rPr>
      </w:pPr>
      <w:r w:rsidRPr="00337E8C">
        <w:rPr>
          <w:rFonts w:ascii="Times New Roman" w:eastAsia="Calibri" w:hAnsi="Times New Roman" w:cs="Times New Roman"/>
          <w:sz w:val="36"/>
          <w:szCs w:val="36"/>
        </w:rPr>
        <w:lastRenderedPageBreak/>
        <w:t>Групповая выставка «Гжельские узоры».</w:t>
      </w:r>
    </w:p>
    <w:p w14:paraId="313D5A77" w14:textId="47757B69" w:rsidR="00337E8C" w:rsidRDefault="00337E8C" w:rsidP="00337E8C">
      <w:pPr>
        <w:tabs>
          <w:tab w:val="left" w:pos="10206"/>
        </w:tabs>
        <w:spacing w:after="200" w:line="240" w:lineRule="auto"/>
        <w:ind w:right="283" w:firstLine="284"/>
        <w:rPr>
          <w:rFonts w:ascii="Times New Roman" w:eastAsia="Calibri" w:hAnsi="Times New Roman" w:cs="Times New Roman"/>
          <w:sz w:val="36"/>
          <w:szCs w:val="36"/>
        </w:rPr>
      </w:pPr>
      <w:r w:rsidRPr="00337E8C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10C3F85" wp14:editId="21E40239">
            <wp:extent cx="5378450" cy="4033838"/>
            <wp:effectExtent l="0" t="0" r="0" b="5080"/>
            <wp:docPr id="12" name="Рисунок 12" descr="C:\Users\user\Desktop\русская национальная культура\Гжель группа Василек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сская национальная культура\Гжель группа Василек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3468" cy="405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49C4C" w14:textId="77777777" w:rsidR="00337E8C" w:rsidRDefault="00337E8C" w:rsidP="00337E8C">
      <w:pPr>
        <w:tabs>
          <w:tab w:val="left" w:pos="10206"/>
        </w:tabs>
        <w:spacing w:after="200" w:line="240" w:lineRule="auto"/>
        <w:ind w:right="283"/>
        <w:rPr>
          <w:rFonts w:ascii="Times New Roman" w:eastAsia="Calibri" w:hAnsi="Times New Roman" w:cs="Times New Roman"/>
          <w:sz w:val="36"/>
          <w:szCs w:val="36"/>
        </w:rPr>
      </w:pPr>
      <w:r w:rsidRPr="00337E8C">
        <w:rPr>
          <w:rFonts w:ascii="Times New Roman" w:eastAsia="Calibri" w:hAnsi="Times New Roman" w:cs="Times New Roman"/>
          <w:sz w:val="36"/>
          <w:szCs w:val="36"/>
        </w:rPr>
        <w:t>Ярмарка «Гжельские узоры».</w:t>
      </w:r>
    </w:p>
    <w:p w14:paraId="56DB5037" w14:textId="476A4DF6" w:rsidR="00337E8C" w:rsidRDefault="00337E8C" w:rsidP="00337E8C">
      <w:pPr>
        <w:tabs>
          <w:tab w:val="left" w:pos="10206"/>
        </w:tabs>
        <w:spacing w:after="200" w:line="240" w:lineRule="auto"/>
        <w:ind w:right="283"/>
        <w:rPr>
          <w:rFonts w:ascii="Times New Roman" w:eastAsia="Calibri" w:hAnsi="Times New Roman" w:cs="Times New Roman"/>
          <w:sz w:val="36"/>
          <w:szCs w:val="36"/>
        </w:rPr>
      </w:pPr>
      <w:r w:rsidRPr="00337E8C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43DA078" wp14:editId="5B420E15">
            <wp:extent cx="5840477" cy="4381500"/>
            <wp:effectExtent l="0" t="0" r="8255" b="0"/>
            <wp:docPr id="13" name="Рисунок 13" descr="C:\Users\user\Desktop\фото за 20-21 уч год\20210306_22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за 20-21 уч год\20210306_2257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676" cy="439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EAC16" w14:textId="77777777" w:rsidR="00337E8C" w:rsidRPr="00337E8C" w:rsidRDefault="00337E8C" w:rsidP="00337E8C">
      <w:pPr>
        <w:tabs>
          <w:tab w:val="left" w:pos="10206"/>
        </w:tabs>
        <w:spacing w:after="200" w:line="240" w:lineRule="auto"/>
        <w:ind w:right="283" w:firstLine="284"/>
        <w:rPr>
          <w:rFonts w:ascii="Times New Roman" w:eastAsia="Calibri" w:hAnsi="Times New Roman" w:cs="Times New Roman"/>
          <w:sz w:val="36"/>
          <w:szCs w:val="36"/>
        </w:rPr>
      </w:pPr>
      <w:r w:rsidRPr="00337E8C">
        <w:rPr>
          <w:rFonts w:ascii="Times New Roman" w:eastAsia="Calibri" w:hAnsi="Times New Roman" w:cs="Times New Roman"/>
          <w:sz w:val="36"/>
          <w:szCs w:val="36"/>
        </w:rPr>
        <w:lastRenderedPageBreak/>
        <w:t>«Гжельские красавицы»</w:t>
      </w:r>
    </w:p>
    <w:p w14:paraId="10232A73" w14:textId="702B7E6E" w:rsidR="00337E8C" w:rsidRDefault="00337E8C" w:rsidP="00337E8C">
      <w:pPr>
        <w:tabs>
          <w:tab w:val="left" w:pos="10206"/>
        </w:tabs>
        <w:spacing w:after="200" w:line="240" w:lineRule="auto"/>
        <w:ind w:right="283"/>
        <w:rPr>
          <w:rFonts w:ascii="Times New Roman" w:eastAsia="Calibri" w:hAnsi="Times New Roman" w:cs="Times New Roman"/>
          <w:sz w:val="36"/>
          <w:szCs w:val="36"/>
        </w:rPr>
      </w:pPr>
      <w:r w:rsidRPr="00337E8C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F9E27A3" wp14:editId="5B6DA674">
            <wp:extent cx="5802149" cy="3876675"/>
            <wp:effectExtent l="0" t="0" r="8255" b="0"/>
            <wp:docPr id="14" name="Рисунок 14" descr="C:\Users\user\Desktop\русская национальная культура\Гжель группа Василе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сская национальная культура\Гжель группа Василек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049" cy="38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03879" w14:textId="77777777" w:rsidR="00337E8C" w:rsidRPr="00337E8C" w:rsidRDefault="00337E8C" w:rsidP="00337E8C">
      <w:pPr>
        <w:tabs>
          <w:tab w:val="left" w:pos="10206"/>
        </w:tabs>
        <w:spacing w:after="200" w:line="240" w:lineRule="auto"/>
        <w:ind w:right="283" w:firstLine="284"/>
        <w:rPr>
          <w:rFonts w:ascii="Times New Roman" w:eastAsia="Calibri" w:hAnsi="Times New Roman" w:cs="Times New Roman"/>
          <w:sz w:val="36"/>
          <w:szCs w:val="36"/>
        </w:rPr>
      </w:pPr>
      <w:r w:rsidRPr="00337E8C">
        <w:rPr>
          <w:rFonts w:ascii="Times New Roman" w:eastAsia="Calibri" w:hAnsi="Times New Roman" w:cs="Times New Roman"/>
          <w:sz w:val="36"/>
          <w:szCs w:val="36"/>
        </w:rPr>
        <w:t>Балалайка – русский народный инструмент.</w:t>
      </w:r>
    </w:p>
    <w:p w14:paraId="251E55C7" w14:textId="00B1B894" w:rsidR="00337E8C" w:rsidRDefault="00CB62AF" w:rsidP="00337E8C">
      <w:pPr>
        <w:tabs>
          <w:tab w:val="left" w:pos="10206"/>
        </w:tabs>
        <w:spacing w:after="200" w:line="240" w:lineRule="auto"/>
        <w:ind w:right="283"/>
        <w:rPr>
          <w:rFonts w:ascii="Times New Roman" w:eastAsia="Calibri" w:hAnsi="Times New Roman" w:cs="Times New Roman"/>
          <w:sz w:val="36"/>
          <w:szCs w:val="36"/>
        </w:rPr>
      </w:pPr>
      <w:r w:rsidRPr="00CB62AF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D02C6E1" wp14:editId="4CC1691F">
            <wp:extent cx="6069562" cy="4054932"/>
            <wp:effectExtent l="0" t="0" r="7620" b="3175"/>
            <wp:docPr id="15" name="Рисунок 15" descr="C:\Users\user\Desktop\русская национальная культура\Гжель группа Василе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сская национальная культура\Гжель группа Василек\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121" cy="405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E2F95" w14:textId="77777777" w:rsidR="00CB62AF" w:rsidRDefault="00CB62AF" w:rsidP="00337E8C">
      <w:pPr>
        <w:tabs>
          <w:tab w:val="left" w:pos="10206"/>
        </w:tabs>
        <w:spacing w:after="200" w:line="240" w:lineRule="auto"/>
        <w:ind w:right="283"/>
        <w:rPr>
          <w:rFonts w:ascii="Times New Roman" w:eastAsia="Calibri" w:hAnsi="Times New Roman" w:cs="Times New Roman"/>
          <w:sz w:val="36"/>
          <w:szCs w:val="36"/>
        </w:rPr>
      </w:pPr>
    </w:p>
    <w:p w14:paraId="3B31D43F" w14:textId="77777777" w:rsidR="00CB62AF" w:rsidRPr="00CB62AF" w:rsidRDefault="00CB62AF" w:rsidP="00CB62AF">
      <w:pPr>
        <w:tabs>
          <w:tab w:val="left" w:pos="10490"/>
        </w:tabs>
        <w:spacing w:after="200" w:line="276" w:lineRule="auto"/>
        <w:ind w:right="283"/>
        <w:rPr>
          <w:rFonts w:ascii="Times New Roman" w:eastAsia="Calibri" w:hAnsi="Times New Roman" w:cs="Times New Roman"/>
          <w:sz w:val="36"/>
          <w:szCs w:val="36"/>
        </w:rPr>
      </w:pPr>
      <w:r w:rsidRPr="00CB62AF">
        <w:rPr>
          <w:rFonts w:ascii="Times New Roman" w:eastAsia="Calibri" w:hAnsi="Times New Roman" w:cs="Times New Roman"/>
          <w:sz w:val="36"/>
          <w:szCs w:val="36"/>
        </w:rPr>
        <w:lastRenderedPageBreak/>
        <w:t>«Ах, чудо – балалайка, звонче девицам заиграй-ка».</w:t>
      </w:r>
    </w:p>
    <w:p w14:paraId="23B42758" w14:textId="2410B476" w:rsidR="00CB62AF" w:rsidRDefault="00CB62AF" w:rsidP="00337E8C">
      <w:pPr>
        <w:tabs>
          <w:tab w:val="left" w:pos="10206"/>
        </w:tabs>
        <w:spacing w:after="200" w:line="240" w:lineRule="auto"/>
        <w:ind w:right="283"/>
        <w:rPr>
          <w:rFonts w:ascii="Times New Roman" w:eastAsia="Calibri" w:hAnsi="Times New Roman" w:cs="Times New Roman"/>
          <w:sz w:val="36"/>
          <w:szCs w:val="36"/>
        </w:rPr>
      </w:pPr>
      <w:r w:rsidRPr="00CB62AF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FE7CD2A" wp14:editId="50C3DCD4">
            <wp:extent cx="5940425" cy="3969002"/>
            <wp:effectExtent l="0" t="0" r="3175" b="0"/>
            <wp:docPr id="16" name="Рисунок 16" descr="C:\Users\user\Desktop\русская национальная культура\Гжель группа Василе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сская национальная культура\Гжель группа Василек\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C30B9" w14:textId="77777777" w:rsidR="00CB62AF" w:rsidRPr="00CB62AF" w:rsidRDefault="00CB62AF" w:rsidP="00CB62AF">
      <w:pPr>
        <w:tabs>
          <w:tab w:val="left" w:pos="10490"/>
        </w:tabs>
        <w:spacing w:after="200" w:line="276" w:lineRule="auto"/>
        <w:ind w:right="283" w:firstLine="284"/>
        <w:rPr>
          <w:rFonts w:ascii="Times New Roman" w:eastAsia="Calibri" w:hAnsi="Times New Roman" w:cs="Times New Roman"/>
          <w:sz w:val="36"/>
          <w:szCs w:val="36"/>
        </w:rPr>
      </w:pPr>
      <w:r w:rsidRPr="00CB62AF">
        <w:rPr>
          <w:rFonts w:ascii="Times New Roman" w:eastAsia="Calibri" w:hAnsi="Times New Roman" w:cs="Times New Roman"/>
          <w:sz w:val="36"/>
          <w:szCs w:val="36"/>
        </w:rPr>
        <w:t>Наши молодцы на городецких конях.</w:t>
      </w:r>
    </w:p>
    <w:p w14:paraId="175E5FD1" w14:textId="19462C45" w:rsidR="00CB62AF" w:rsidRDefault="00CB62AF" w:rsidP="00337E8C">
      <w:pPr>
        <w:tabs>
          <w:tab w:val="left" w:pos="10206"/>
        </w:tabs>
        <w:spacing w:after="200" w:line="240" w:lineRule="auto"/>
        <w:ind w:right="283"/>
        <w:rPr>
          <w:rFonts w:ascii="Times New Roman" w:eastAsia="Calibri" w:hAnsi="Times New Roman" w:cs="Times New Roman"/>
          <w:sz w:val="36"/>
          <w:szCs w:val="36"/>
        </w:rPr>
      </w:pPr>
      <w:r w:rsidRPr="00CB62AF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41D16BA" wp14:editId="40CB8B7B">
            <wp:extent cx="5940425" cy="3968878"/>
            <wp:effectExtent l="0" t="0" r="3175" b="0"/>
            <wp:docPr id="17" name="Рисунок 17" descr="C:\Users\user\Desktop\русская национальная культура\Гжель группа Василе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сская национальная культура\Гжель группа Василек\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2BD2E" w14:textId="77777777" w:rsidR="00CB62AF" w:rsidRDefault="00CB62AF" w:rsidP="00337E8C">
      <w:pPr>
        <w:tabs>
          <w:tab w:val="left" w:pos="10206"/>
        </w:tabs>
        <w:spacing w:after="200" w:line="240" w:lineRule="auto"/>
        <w:ind w:right="283"/>
        <w:rPr>
          <w:rFonts w:ascii="Times New Roman" w:eastAsia="Calibri" w:hAnsi="Times New Roman" w:cs="Times New Roman"/>
          <w:sz w:val="36"/>
          <w:szCs w:val="36"/>
        </w:rPr>
      </w:pPr>
    </w:p>
    <w:p w14:paraId="545A8561" w14:textId="77777777" w:rsidR="00CB62AF" w:rsidRPr="00CB62AF" w:rsidRDefault="00CB62AF" w:rsidP="00CB62AF">
      <w:pPr>
        <w:spacing w:after="200" w:line="276" w:lineRule="auto"/>
        <w:ind w:right="283" w:firstLine="284"/>
        <w:rPr>
          <w:rFonts w:ascii="Times New Roman" w:eastAsia="Calibri" w:hAnsi="Times New Roman" w:cs="Times New Roman"/>
          <w:sz w:val="36"/>
          <w:szCs w:val="36"/>
        </w:rPr>
      </w:pPr>
      <w:r w:rsidRPr="00CB62AF">
        <w:rPr>
          <w:rFonts w:ascii="Times New Roman" w:eastAsia="Calibri" w:hAnsi="Times New Roman" w:cs="Times New Roman"/>
          <w:sz w:val="36"/>
          <w:szCs w:val="36"/>
        </w:rPr>
        <w:lastRenderedPageBreak/>
        <w:t>Посиделки в русской избе.</w:t>
      </w:r>
    </w:p>
    <w:p w14:paraId="73108332" w14:textId="72B9F10B" w:rsidR="00CB62AF" w:rsidRDefault="00CB62AF" w:rsidP="00337E8C">
      <w:pPr>
        <w:tabs>
          <w:tab w:val="left" w:pos="10206"/>
        </w:tabs>
        <w:spacing w:after="200" w:line="240" w:lineRule="auto"/>
        <w:ind w:right="283"/>
        <w:rPr>
          <w:rFonts w:ascii="Times New Roman" w:eastAsia="Calibri" w:hAnsi="Times New Roman" w:cs="Times New Roman"/>
          <w:sz w:val="36"/>
          <w:szCs w:val="36"/>
        </w:rPr>
      </w:pPr>
      <w:r w:rsidRPr="00CB62AF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26128EE" wp14:editId="6123AFC6">
            <wp:extent cx="5940425" cy="3968697"/>
            <wp:effectExtent l="0" t="0" r="3175" b="0"/>
            <wp:docPr id="18" name="Рисунок 18" descr="C:\Users\user\Desktop\русская национальная культура\Гжель группа Василе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сская национальная культура\Гжель группа Василек\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E1F14" w14:textId="77777777" w:rsidR="00CB62AF" w:rsidRDefault="00CB62AF" w:rsidP="00CB62AF">
      <w:pPr>
        <w:spacing w:after="200" w:line="276" w:lineRule="auto"/>
        <w:ind w:right="283"/>
        <w:rPr>
          <w:rFonts w:ascii="Times New Roman" w:eastAsia="Calibri" w:hAnsi="Times New Roman" w:cs="Times New Roman"/>
          <w:sz w:val="36"/>
          <w:szCs w:val="36"/>
        </w:rPr>
      </w:pPr>
      <w:r w:rsidRPr="00CB62AF">
        <w:rPr>
          <w:rFonts w:ascii="Times New Roman" w:eastAsia="Calibri" w:hAnsi="Times New Roman" w:cs="Times New Roman"/>
          <w:sz w:val="36"/>
          <w:szCs w:val="36"/>
        </w:rPr>
        <w:t>Знакомство детей с национальной посудой, традициями.</w:t>
      </w:r>
    </w:p>
    <w:p w14:paraId="2D5B32F6" w14:textId="4E1F86CA" w:rsidR="00CB62AF" w:rsidRDefault="00CB62AF" w:rsidP="00CB62AF">
      <w:pPr>
        <w:spacing w:after="200" w:line="276" w:lineRule="auto"/>
        <w:ind w:right="283"/>
        <w:rPr>
          <w:rFonts w:ascii="Times New Roman" w:eastAsia="Calibri" w:hAnsi="Times New Roman" w:cs="Times New Roman"/>
          <w:sz w:val="36"/>
          <w:szCs w:val="36"/>
        </w:rPr>
      </w:pPr>
      <w:r w:rsidRPr="00CB62AF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A82DDEF" wp14:editId="4DFC16E9">
            <wp:extent cx="5940425" cy="3968697"/>
            <wp:effectExtent l="0" t="0" r="3175" b="0"/>
            <wp:docPr id="19" name="Рисунок 19" descr="C:\Users\user\Desktop\русская национальная культура\Гжель группа Василе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сская национальная культура\Гжель группа Василек\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7C541" w14:textId="77777777" w:rsidR="00CB62AF" w:rsidRDefault="00CB62AF" w:rsidP="00CB62AF">
      <w:pPr>
        <w:spacing w:after="200" w:line="276" w:lineRule="auto"/>
        <w:ind w:right="283"/>
        <w:rPr>
          <w:rFonts w:ascii="Times New Roman" w:eastAsia="Calibri" w:hAnsi="Times New Roman" w:cs="Times New Roman"/>
          <w:sz w:val="36"/>
          <w:szCs w:val="36"/>
        </w:rPr>
      </w:pPr>
    </w:p>
    <w:p w14:paraId="54273BEF" w14:textId="29F13068" w:rsidR="00CB62AF" w:rsidRDefault="00CB62AF" w:rsidP="00CB62AF">
      <w:pPr>
        <w:spacing w:after="200" w:line="276" w:lineRule="auto"/>
        <w:ind w:right="283"/>
        <w:rPr>
          <w:rFonts w:ascii="Times New Roman" w:eastAsia="Calibri" w:hAnsi="Times New Roman" w:cs="Times New Roman"/>
          <w:sz w:val="36"/>
          <w:szCs w:val="36"/>
        </w:rPr>
      </w:pPr>
      <w:r w:rsidRPr="00CB62AF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24DAD5A8" wp14:editId="7826FCA5">
            <wp:extent cx="5940425" cy="3968290"/>
            <wp:effectExtent l="0" t="0" r="3175" b="0"/>
            <wp:docPr id="20" name="Рисунок 20" descr="C:\Users\user\Desktop\русская национальная культура\Гжель группа Василек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сская национальная культура\Гжель группа Василек\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0D8E5" w14:textId="77777777" w:rsidR="00CB62AF" w:rsidRPr="00CB62AF" w:rsidRDefault="00CB62AF" w:rsidP="00CB62AF">
      <w:pPr>
        <w:spacing w:after="200" w:line="276" w:lineRule="auto"/>
        <w:ind w:left="284" w:right="283"/>
        <w:rPr>
          <w:rFonts w:ascii="Times New Roman" w:eastAsia="Calibri" w:hAnsi="Times New Roman" w:cs="Times New Roman"/>
          <w:sz w:val="36"/>
          <w:szCs w:val="36"/>
        </w:rPr>
      </w:pPr>
      <w:r w:rsidRPr="00CB62AF">
        <w:rPr>
          <w:rFonts w:ascii="Times New Roman" w:eastAsia="Calibri" w:hAnsi="Times New Roman" w:cs="Times New Roman"/>
          <w:sz w:val="36"/>
          <w:szCs w:val="36"/>
        </w:rPr>
        <w:t>Колыбель с младенцем.</w:t>
      </w:r>
    </w:p>
    <w:p w14:paraId="0AB73A3C" w14:textId="1DBE9EC5" w:rsidR="00CB62AF" w:rsidRPr="00CB62AF" w:rsidRDefault="00CB62AF" w:rsidP="00CB62AF">
      <w:pPr>
        <w:spacing w:after="200" w:line="276" w:lineRule="auto"/>
        <w:ind w:right="283"/>
        <w:rPr>
          <w:rFonts w:ascii="Times New Roman" w:eastAsia="Calibri" w:hAnsi="Times New Roman" w:cs="Times New Roman"/>
          <w:sz w:val="36"/>
          <w:szCs w:val="36"/>
        </w:rPr>
      </w:pPr>
      <w:r w:rsidRPr="00CB62AF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4DDB3A6" wp14:editId="39A82576">
            <wp:extent cx="5940425" cy="3968534"/>
            <wp:effectExtent l="0" t="0" r="3175" b="0"/>
            <wp:docPr id="21" name="Рисунок 21" descr="C:\Users\user\Desktop\русская национальная культура\Гжель группа Василек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сская национальная культура\Гжель группа Василек\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AC044" w14:textId="77777777" w:rsidR="00CB62AF" w:rsidRDefault="00CB62AF" w:rsidP="00337E8C">
      <w:pPr>
        <w:tabs>
          <w:tab w:val="left" w:pos="10206"/>
        </w:tabs>
        <w:spacing w:after="200" w:line="240" w:lineRule="auto"/>
        <w:ind w:right="283"/>
        <w:rPr>
          <w:rFonts w:ascii="Times New Roman" w:eastAsia="Calibri" w:hAnsi="Times New Roman" w:cs="Times New Roman"/>
          <w:sz w:val="36"/>
          <w:szCs w:val="36"/>
        </w:rPr>
      </w:pPr>
    </w:p>
    <w:p w14:paraId="515627FF" w14:textId="77777777" w:rsidR="00CB62AF" w:rsidRPr="00337E8C" w:rsidRDefault="00CB62AF" w:rsidP="00337E8C">
      <w:pPr>
        <w:tabs>
          <w:tab w:val="left" w:pos="10206"/>
        </w:tabs>
        <w:spacing w:after="200" w:line="240" w:lineRule="auto"/>
        <w:ind w:right="283"/>
        <w:rPr>
          <w:rFonts w:ascii="Times New Roman" w:eastAsia="Calibri" w:hAnsi="Times New Roman" w:cs="Times New Roman"/>
          <w:sz w:val="36"/>
          <w:szCs w:val="36"/>
        </w:rPr>
      </w:pPr>
    </w:p>
    <w:p w14:paraId="5FAAF283" w14:textId="77777777" w:rsidR="00337E8C" w:rsidRPr="00337E8C" w:rsidRDefault="00337E8C" w:rsidP="00337E8C">
      <w:pPr>
        <w:tabs>
          <w:tab w:val="left" w:pos="10206"/>
        </w:tabs>
        <w:spacing w:after="200" w:line="240" w:lineRule="auto"/>
        <w:ind w:right="283" w:firstLine="284"/>
        <w:rPr>
          <w:rFonts w:ascii="Times New Roman" w:eastAsia="Calibri" w:hAnsi="Times New Roman" w:cs="Times New Roman"/>
          <w:sz w:val="36"/>
          <w:szCs w:val="36"/>
        </w:rPr>
      </w:pPr>
    </w:p>
    <w:p w14:paraId="1B02725D" w14:textId="77777777" w:rsidR="00337E8C" w:rsidRPr="00B96ECF" w:rsidRDefault="00337E8C" w:rsidP="0013739A">
      <w:pPr>
        <w:rPr>
          <w:rFonts w:ascii="Times New Roman" w:hAnsi="Times New Roman" w:cs="Times New Roman"/>
          <w:sz w:val="28"/>
          <w:szCs w:val="28"/>
        </w:rPr>
      </w:pPr>
    </w:p>
    <w:sectPr w:rsidR="00337E8C" w:rsidRPr="00B96ECF" w:rsidSect="006A112E">
      <w:pgSz w:w="11906" w:h="16838"/>
      <w:pgMar w:top="851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gsanaUPC">
    <w:altName w:val="Arial Unicode MS"/>
    <w:charset w:val="00"/>
    <w:family w:val="roman"/>
    <w:pitch w:val="variable"/>
    <w:sig w:usb0="00000000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2B34C2"/>
    <w:multiLevelType w:val="hybridMultilevel"/>
    <w:tmpl w:val="87D8FA6C"/>
    <w:lvl w:ilvl="0" w:tplc="2B6C4578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5B4"/>
    <w:rsid w:val="00032CBD"/>
    <w:rsid w:val="000F6295"/>
    <w:rsid w:val="0013739A"/>
    <w:rsid w:val="002019F7"/>
    <w:rsid w:val="002F4D47"/>
    <w:rsid w:val="00337495"/>
    <w:rsid w:val="00337E8C"/>
    <w:rsid w:val="003E0E67"/>
    <w:rsid w:val="003E1499"/>
    <w:rsid w:val="0044256F"/>
    <w:rsid w:val="004E7CF0"/>
    <w:rsid w:val="00670A7F"/>
    <w:rsid w:val="006A112E"/>
    <w:rsid w:val="006A62C1"/>
    <w:rsid w:val="006B3A88"/>
    <w:rsid w:val="008B47C6"/>
    <w:rsid w:val="00947DE3"/>
    <w:rsid w:val="009C463B"/>
    <w:rsid w:val="00AA0C6C"/>
    <w:rsid w:val="00B96ECF"/>
    <w:rsid w:val="00BF6C17"/>
    <w:rsid w:val="00CB62AF"/>
    <w:rsid w:val="00CC11EF"/>
    <w:rsid w:val="00D33D45"/>
    <w:rsid w:val="00D479A4"/>
    <w:rsid w:val="00D50146"/>
    <w:rsid w:val="00E562FB"/>
    <w:rsid w:val="00EF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33B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E67"/>
    <w:pPr>
      <w:ind w:left="720"/>
      <w:contextualSpacing/>
    </w:pPr>
  </w:style>
  <w:style w:type="table" w:styleId="a4">
    <w:name w:val="Table Grid"/>
    <w:basedOn w:val="a1"/>
    <w:uiPriority w:val="39"/>
    <w:rsid w:val="006A62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37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74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E67"/>
    <w:pPr>
      <w:ind w:left="720"/>
      <w:contextualSpacing/>
    </w:pPr>
  </w:style>
  <w:style w:type="table" w:styleId="a4">
    <w:name w:val="Table Grid"/>
    <w:basedOn w:val="a1"/>
    <w:uiPriority w:val="39"/>
    <w:rsid w:val="006A62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37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7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9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0815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765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52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23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1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01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1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94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5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34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1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0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44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53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21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63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0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4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1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3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6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7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48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0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70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0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1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73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7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02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73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81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56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59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12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11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8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11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47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3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20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60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76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45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5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1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50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1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33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77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9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36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66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21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60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10141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3187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1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2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65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1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24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6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34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01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11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22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2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53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2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94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11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1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00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24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62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55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25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03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4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12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21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06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49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34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5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37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95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45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3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8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8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9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51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04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85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67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35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2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0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2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72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61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4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1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66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2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72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54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0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82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8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3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36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73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90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8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2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65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30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61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0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9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233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4267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0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93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15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74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05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81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47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26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42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2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23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1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03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73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54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7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76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33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54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13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6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59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9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22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65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7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69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2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8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7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77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1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9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7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7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82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06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8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1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30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8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7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69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51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62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83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01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17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0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5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0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34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75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18817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08110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1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09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75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0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66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20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22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46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5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80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91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9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47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1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54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72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39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4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44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4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0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07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59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65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2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3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7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14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1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9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38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1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95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21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2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14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8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83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34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2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29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05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1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4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9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87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97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59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57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09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2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25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67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01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07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0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3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09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25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72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5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90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7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59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62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17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3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6288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2826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35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7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68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42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66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31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26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19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89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82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98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7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07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95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22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29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1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75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4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9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74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5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9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4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0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2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2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50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4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1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87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56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1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8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68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27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1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82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10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53686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56252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44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67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73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1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08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26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1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89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23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86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6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17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2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1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26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7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54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00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9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51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2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5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5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48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6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7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5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8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07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19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8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43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0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45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17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93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76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22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5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96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04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8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62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91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46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43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76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99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98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97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7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0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5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8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33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53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00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64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14998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7290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43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56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6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4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40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6900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38083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7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79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8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70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73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39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58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52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0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99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92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85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0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86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2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93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8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32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9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44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35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86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67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57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25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6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17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9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1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90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84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57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73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3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1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0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58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9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79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3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38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73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96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0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0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41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66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31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67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5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20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87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30142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56973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70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6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5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1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4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3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69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2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99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03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39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4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21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8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03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4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72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93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0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25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3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17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4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62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7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15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14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64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89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87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27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1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1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72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14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28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21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44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7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34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54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44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3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8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2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32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4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7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4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82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3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13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11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4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33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15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7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95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10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22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8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9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5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38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90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4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4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8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2127</Words>
  <Characters>12130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Севрюк</dc:creator>
  <cp:keywords/>
  <dc:description/>
  <cp:lastModifiedBy>Пользователь</cp:lastModifiedBy>
  <cp:revision>15</cp:revision>
  <cp:lastPrinted>2021-05-28T07:13:00Z</cp:lastPrinted>
  <dcterms:created xsi:type="dcterms:W3CDTF">2021-05-25T18:09:00Z</dcterms:created>
  <dcterms:modified xsi:type="dcterms:W3CDTF">2024-07-27T14:26:00Z</dcterms:modified>
</cp:coreProperties>
</file>