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1D" w:rsidRDefault="00A91F1D" w:rsidP="00A91F1D">
      <w:pPr>
        <w:pStyle w:val="western"/>
        <w:spacing w:after="0" w:line="240" w:lineRule="auto"/>
        <w:ind w:firstLine="709"/>
        <w:contextualSpacing/>
        <w:jc w:val="center"/>
      </w:pPr>
      <w:r>
        <w:t>УПРАВЛЕНИЕ ОБРАЗОВАНИЯ АДМИНИСТРАЦИИ ГОРОДСКОГО ОКРУГА МЫТИЩИ МУНИЦИПАЛЬНОЕ БЮДЖЕТНОЕ ОБЩЕОБРАЗОВАТЕЛЬНОЕ</w:t>
      </w:r>
    </w:p>
    <w:p w:rsidR="00A91F1D" w:rsidRDefault="00A91F1D" w:rsidP="00A91F1D">
      <w:pPr>
        <w:pStyle w:val="western"/>
        <w:spacing w:after="0" w:line="240" w:lineRule="auto"/>
        <w:ind w:firstLine="709"/>
        <w:contextualSpacing/>
        <w:jc w:val="center"/>
      </w:pPr>
      <w:r>
        <w:t>УЧРЕЖДЕНИЕ</w:t>
      </w:r>
    </w:p>
    <w:p w:rsidR="00A91F1D" w:rsidRDefault="00A91F1D" w:rsidP="00A91F1D">
      <w:pPr>
        <w:pStyle w:val="western"/>
        <w:spacing w:after="0" w:line="240" w:lineRule="auto"/>
        <w:ind w:firstLine="709"/>
        <w:contextualSpacing/>
        <w:jc w:val="center"/>
      </w:pPr>
      <w:r>
        <w:t>«МАРФИНСКАЯ СРЕДНЯЯ ОБЩЕОБРАЗОВАТЕЛЬНАЯ ШКОЛА»</w:t>
      </w:r>
    </w:p>
    <w:p w:rsidR="00A91F1D" w:rsidRPr="00A91F1D" w:rsidRDefault="00A91F1D" w:rsidP="00A91F1D">
      <w:pPr>
        <w:pStyle w:val="western"/>
        <w:spacing w:after="0" w:line="240" w:lineRule="auto"/>
        <w:ind w:firstLine="709"/>
        <w:contextualSpacing/>
        <w:jc w:val="center"/>
      </w:pPr>
      <w:r>
        <w:t>«МБОУ МАРФИНСКАЯ СОШ» ДО «ЖИРАФИК»</w:t>
      </w:r>
    </w:p>
    <w:p w:rsidR="00A91F1D" w:rsidRDefault="00A91F1D" w:rsidP="00A91F1D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A91F1D" w:rsidRDefault="00A91F1D" w:rsidP="00A91F1D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A91F1D" w:rsidRDefault="00A91F1D" w:rsidP="00A91F1D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A91F1D" w:rsidRDefault="00A91F1D" w:rsidP="00A91F1D">
      <w:pPr>
        <w:adjustRightInd w:val="0"/>
        <w:jc w:val="center"/>
        <w:rPr>
          <w:rFonts w:ascii="Whitney-Bold" w:hAnsi="Whitney-Bold" w:cs="Whitney-Bold"/>
          <w:b/>
          <w:bCs/>
          <w:sz w:val="32"/>
          <w:szCs w:val="32"/>
        </w:rPr>
      </w:pPr>
    </w:p>
    <w:p w:rsidR="00A91F1D" w:rsidRPr="00A91F1D" w:rsidRDefault="00A91F1D" w:rsidP="00A91F1D">
      <w:pPr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D" w:rsidRPr="00A91F1D" w:rsidRDefault="00A91F1D" w:rsidP="00A91F1D">
      <w:pPr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1F1D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A91F1D" w:rsidRPr="00A91F1D" w:rsidRDefault="00A91F1D" w:rsidP="00A91F1D">
      <w:pPr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D" w:rsidRPr="00A91F1D" w:rsidRDefault="00A91F1D" w:rsidP="00A91F1D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40"/>
        </w:rPr>
      </w:pPr>
      <w:r w:rsidRPr="00A91F1D">
        <w:rPr>
          <w:rFonts w:ascii="Times New Roman" w:hAnsi="Times New Roman" w:cs="Times New Roman"/>
          <w:i/>
          <w:color w:val="000000" w:themeColor="text1"/>
          <w:sz w:val="48"/>
          <w:szCs w:val="40"/>
        </w:rPr>
        <w:t>«Книга – лучший друг детей»</w:t>
      </w:r>
    </w:p>
    <w:p w:rsidR="00A91F1D" w:rsidRPr="00A91F1D" w:rsidRDefault="00A91F1D" w:rsidP="00A91F1D">
      <w:pPr>
        <w:adjustRightInd w:val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Pr="00A91F1D" w:rsidRDefault="00A91F1D" w:rsidP="00A91F1D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Default="00A91F1D" w:rsidP="00A91F1D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Pr="00A91F1D" w:rsidRDefault="00A91F1D" w:rsidP="00A91F1D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Pr="00A91F1D" w:rsidRDefault="00A91F1D" w:rsidP="00A91F1D">
      <w:pPr>
        <w:adjustRightInd w:val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Pr="00A91F1D" w:rsidRDefault="00A91F1D" w:rsidP="00A91F1D">
      <w:pPr>
        <w:tabs>
          <w:tab w:val="left" w:pos="5865"/>
        </w:tabs>
        <w:adjustRightInd w:val="0"/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F1D">
        <w:rPr>
          <w:rFonts w:ascii="Times New Roman" w:hAnsi="Times New Roman" w:cs="Times New Roman"/>
          <w:sz w:val="28"/>
          <w:szCs w:val="28"/>
        </w:rPr>
        <w:tab/>
      </w:r>
      <w:r w:rsidRPr="00A91F1D">
        <w:rPr>
          <w:rFonts w:ascii="Times New Roman" w:hAnsi="Times New Roman" w:cs="Times New Roman"/>
          <w:b/>
          <w:sz w:val="28"/>
          <w:szCs w:val="28"/>
        </w:rPr>
        <w:t xml:space="preserve">Разработали и провели: </w:t>
      </w:r>
    </w:p>
    <w:p w:rsidR="00A91F1D" w:rsidRPr="00A91F1D" w:rsidRDefault="00A91F1D" w:rsidP="00A91F1D">
      <w:pPr>
        <w:tabs>
          <w:tab w:val="left" w:pos="5865"/>
        </w:tabs>
        <w:adjustRightInd w:val="0"/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F1D" w:rsidRPr="00A91F1D" w:rsidRDefault="00A91F1D" w:rsidP="00A91F1D">
      <w:pPr>
        <w:tabs>
          <w:tab w:val="left" w:pos="5865"/>
        </w:tabs>
        <w:adjustRightInd w:val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A91F1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91F1D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A91F1D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A91F1D" w:rsidRPr="00A91F1D" w:rsidRDefault="00A91F1D" w:rsidP="00A91F1D">
      <w:pPr>
        <w:adjustRightInd w:val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Pr="00A91F1D" w:rsidRDefault="00A91F1D" w:rsidP="00A91F1D">
      <w:pPr>
        <w:adjustRightInd w:val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91F1D" w:rsidRDefault="00A91F1D" w:rsidP="00A91F1D">
      <w:pPr>
        <w:adjustRightInd w:val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1D" w:rsidRDefault="00A91F1D" w:rsidP="00A91F1D">
      <w:pPr>
        <w:adjustRightInd w:val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1D" w:rsidRPr="00A91F1D" w:rsidRDefault="00A91F1D" w:rsidP="00A91F1D">
      <w:pPr>
        <w:adjustRightInd w:val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1D" w:rsidRPr="00A91F1D" w:rsidRDefault="00A91F1D" w:rsidP="00A91F1D">
      <w:pPr>
        <w:adjustRightInd w:val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1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91F1D">
        <w:rPr>
          <w:rFonts w:ascii="Times New Roman" w:hAnsi="Times New Roman" w:cs="Times New Roman"/>
          <w:b/>
          <w:sz w:val="28"/>
          <w:szCs w:val="28"/>
        </w:rPr>
        <w:t>Марфино</w:t>
      </w:r>
      <w:proofErr w:type="spellEnd"/>
    </w:p>
    <w:p w:rsidR="00A91F1D" w:rsidRPr="00A91F1D" w:rsidRDefault="00A91F1D" w:rsidP="00A91F1D">
      <w:pPr>
        <w:adjustRightInd w:val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1D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A91F1D" w:rsidRPr="008445F6" w:rsidRDefault="00A91F1D" w:rsidP="00A91F1D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8445F6">
        <w:rPr>
          <w:rFonts w:ascii="Times New Roman" w:hAnsi="Times New Roman" w:cs="Times New Roman"/>
          <w:i/>
          <w:color w:val="000000" w:themeColor="text1"/>
          <w:sz w:val="40"/>
          <w:szCs w:val="40"/>
        </w:rPr>
        <w:lastRenderedPageBreak/>
        <w:t>Консультация для родителей</w:t>
      </w:r>
    </w:p>
    <w:p w:rsidR="00A91F1D" w:rsidRPr="008445F6" w:rsidRDefault="00A91F1D" w:rsidP="00A91F1D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8445F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«Книга – лучший друг детей»</w:t>
      </w:r>
    </w:p>
    <w:p w:rsidR="00A91F1D" w:rsidRPr="008445F6" w:rsidRDefault="00A91F1D" w:rsidP="00A91F1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91F1D" w:rsidRPr="008445F6" w:rsidRDefault="00A91F1D" w:rsidP="00A91F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дошкольников к художественной литературе, воспитание любви к книге является одним из важных направлений в работе дошкольного учреждения. </w:t>
      </w:r>
    </w:p>
    <w:p w:rsidR="00A91F1D" w:rsidRPr="008445F6" w:rsidRDefault="00A91F1D" w:rsidP="00A91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Детство – удивительная и чудесная пора, когда мир наполнен добром, яркими красками, когда открытия совершаются легко и вдохновенно. В это время рождаются мечты, формируется характер, приобретаются привычки. </w:t>
      </w:r>
    </w:p>
    <w:p w:rsidR="00A91F1D" w:rsidRPr="008445F6" w:rsidRDefault="00A91F1D" w:rsidP="00A91F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A91F1D" w:rsidRPr="008445F6" w:rsidRDefault="00A91F1D" w:rsidP="00A91F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Книга, прочитанная в детстве, оставляет более сильный след, чем книга, почитанная в зрелом возрасте.</w:t>
      </w:r>
    </w:p>
    <w:p w:rsidR="00A91F1D" w:rsidRPr="008445F6" w:rsidRDefault="00A91F1D" w:rsidP="00A91F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– важнейшая ступень в развитии ребенка, а книга – мощное орудие формирования личности ребенка. Умение отличить плохое от </w:t>
      </w:r>
      <w:proofErr w:type="gramStart"/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>хорошего</w:t>
      </w:r>
      <w:proofErr w:type="gramEnd"/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>, и не только отличить, но и в меру своих ребячьих возможностей отстаивать хорошее, не мириться со злом.</w:t>
      </w:r>
    </w:p>
    <w:p w:rsidR="00A91F1D" w:rsidRPr="008445F6" w:rsidRDefault="00A91F1D" w:rsidP="00A9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научить детей слушать сказки, рассказы и стихи, следить за развитием действия, сопереживать героям произведений, объяснить детям поступки персонажей и последствия этих поступков.</w:t>
      </w:r>
    </w:p>
    <w:p w:rsidR="00A91F1D" w:rsidRPr="008445F6" w:rsidRDefault="00A91F1D" w:rsidP="00A91F1D">
      <w:pPr>
        <w:spacing w:after="0" w:line="240" w:lineRule="auto"/>
        <w:ind w:right="3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Учеными установлено, что </w:t>
      </w:r>
      <w:r w:rsidRPr="00844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которому систематически читают, накапливает богатый словарный запас. Читая вместе с мамой, </w:t>
      </w:r>
      <w:r w:rsidRPr="00844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активно развивает воображение и память.</w:t>
      </w:r>
    </w:p>
    <w:p w:rsidR="00A91F1D" w:rsidRPr="008445F6" w:rsidRDefault="00A91F1D" w:rsidP="00A91F1D">
      <w:pPr>
        <w:spacing w:after="0" w:line="240" w:lineRule="auto"/>
        <w:ind w:right="340" w:firstLine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 </w:t>
      </w:r>
      <w:r w:rsidRPr="00844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необходимо читать детям книжки с раннего детства.</w:t>
      </w:r>
    </w:p>
    <w:p w:rsidR="00A91F1D" w:rsidRPr="008445F6" w:rsidRDefault="00A91F1D" w:rsidP="00A91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считалок, загадок, пословиц до сказок и былин, с русской и зарубежной классикой.</w:t>
      </w:r>
    </w:p>
    <w:p w:rsidR="00A91F1D" w:rsidRPr="008445F6" w:rsidRDefault="00A91F1D" w:rsidP="00A91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Разнообразие детских </w:t>
      </w:r>
      <w:r w:rsidRPr="00844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книг удивляет</w:t>
      </w: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всегда радует. Важно помнить, что в любой </w:t>
      </w:r>
      <w:r w:rsidRPr="00844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книге</w:t>
      </w:r>
      <w:r w:rsidRPr="0084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и детской, самое главное-содержание.</w:t>
      </w:r>
    </w:p>
    <w:p w:rsidR="00A91F1D" w:rsidRPr="008445F6" w:rsidRDefault="00A91F1D" w:rsidP="00A91F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>В наш современный век информации и научных технологии, проблема воспитания маленького читателя становится все более актуальной.</w:t>
      </w:r>
      <w:proofErr w:type="gramEnd"/>
      <w:r w:rsidRPr="00844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заменили живое общение детей с близкими взрослыми, бабушкины сказки, мамины колыбельные, папины прибаутки. Современные дети все больше времени проводят у телевизоров и компьютеров, зачастую подражая своим родителям. Старую добрую книгу с красочными иллюстрациями, живым изустным словом заменяют электронные версии. Культура речи, любовь к чтению с неимоверной скоростью снижаются до нуля. И это касается и детей, и родителей. Поэтому предлагаю небольшую памятку для родителей «Десять «почему» детям необходимо читать книжки»</w:t>
      </w:r>
    </w:p>
    <w:p w:rsidR="00A91F1D" w:rsidRPr="008445F6" w:rsidRDefault="00A91F1D" w:rsidP="00A91F1D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445F6">
        <w:rPr>
          <w:b/>
          <w:bCs/>
          <w:color w:val="000000" w:themeColor="text1"/>
          <w:sz w:val="28"/>
          <w:szCs w:val="28"/>
        </w:rPr>
        <w:lastRenderedPageBreak/>
        <w:t>Десять "почему"  детям необходимо читать книжки.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1.      Благодаря чтению развивается </w:t>
      </w:r>
      <w:r w:rsidRPr="008445F6">
        <w:rPr>
          <w:b/>
          <w:bCs/>
          <w:color w:val="000000" w:themeColor="text1"/>
          <w:sz w:val="28"/>
          <w:szCs w:val="28"/>
        </w:rPr>
        <w:t>речь</w:t>
      </w:r>
      <w:r w:rsidRPr="008445F6">
        <w:rPr>
          <w:color w:val="000000" w:themeColor="text1"/>
          <w:sz w:val="28"/>
          <w:szCs w:val="28"/>
        </w:rPr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2.   Чтение развивает </w:t>
      </w:r>
      <w:r w:rsidRPr="008445F6">
        <w:rPr>
          <w:b/>
          <w:bCs/>
          <w:color w:val="000000" w:themeColor="text1"/>
          <w:sz w:val="28"/>
          <w:szCs w:val="28"/>
        </w:rPr>
        <w:t>мышление</w:t>
      </w:r>
      <w:r w:rsidRPr="008445F6">
        <w:rPr>
          <w:color w:val="000000" w:themeColor="text1"/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3.      Работа с книгой стимулирует </w:t>
      </w:r>
      <w:r w:rsidRPr="008445F6">
        <w:rPr>
          <w:b/>
          <w:bCs/>
          <w:color w:val="000000" w:themeColor="text1"/>
          <w:sz w:val="28"/>
          <w:szCs w:val="28"/>
        </w:rPr>
        <w:t>творческое воображение</w:t>
      </w:r>
      <w:r w:rsidRPr="008445F6">
        <w:rPr>
          <w:color w:val="000000" w:themeColor="text1"/>
          <w:sz w:val="28"/>
          <w:szCs w:val="28"/>
        </w:rPr>
        <w:t>, позволяет работать фантазии и учит детей мыслить образами.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4.      Чтение развивает познавательные интересы и расширяет </w:t>
      </w:r>
      <w:r w:rsidRPr="008445F6">
        <w:rPr>
          <w:b/>
          <w:bCs/>
          <w:color w:val="000000" w:themeColor="text1"/>
          <w:sz w:val="28"/>
          <w:szCs w:val="28"/>
        </w:rPr>
        <w:t>кругозор</w:t>
      </w:r>
      <w:r w:rsidRPr="008445F6">
        <w:rPr>
          <w:color w:val="000000" w:themeColor="text1"/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5.      Книги помогают ребенку </w:t>
      </w:r>
      <w:r w:rsidRPr="008445F6">
        <w:rPr>
          <w:b/>
          <w:bCs/>
          <w:color w:val="000000" w:themeColor="text1"/>
          <w:sz w:val="28"/>
          <w:szCs w:val="28"/>
        </w:rPr>
        <w:t>познать самого себя</w:t>
      </w:r>
      <w:r w:rsidRPr="008445F6">
        <w:rPr>
          <w:color w:val="000000" w:themeColor="text1"/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6.      Книги помогают детям </w:t>
      </w:r>
      <w:r w:rsidRPr="008445F6">
        <w:rPr>
          <w:b/>
          <w:bCs/>
          <w:color w:val="000000" w:themeColor="text1"/>
          <w:sz w:val="28"/>
          <w:szCs w:val="28"/>
        </w:rPr>
        <w:t>понять других</w:t>
      </w:r>
      <w:r w:rsidRPr="008445F6">
        <w:rPr>
          <w:color w:val="000000" w:themeColor="text1"/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7.      Хорошую детскую книжку можно читать ребенку вслух. Процесс совместного чтения способствует </w:t>
      </w:r>
      <w:r w:rsidRPr="008445F6">
        <w:rPr>
          <w:b/>
          <w:bCs/>
          <w:color w:val="000000" w:themeColor="text1"/>
          <w:sz w:val="28"/>
          <w:szCs w:val="28"/>
        </w:rPr>
        <w:t>духовному общению </w:t>
      </w:r>
      <w:r w:rsidRPr="008445F6">
        <w:rPr>
          <w:color w:val="000000" w:themeColor="text1"/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8.      Книги – </w:t>
      </w:r>
      <w:r w:rsidRPr="008445F6">
        <w:rPr>
          <w:b/>
          <w:bCs/>
          <w:color w:val="000000" w:themeColor="text1"/>
          <w:sz w:val="28"/>
          <w:szCs w:val="28"/>
        </w:rPr>
        <w:t>помощники родителей</w:t>
      </w:r>
      <w:r w:rsidRPr="008445F6">
        <w:rPr>
          <w:color w:val="000000" w:themeColor="text1"/>
          <w:sz w:val="28"/>
          <w:szCs w:val="28"/>
        </w:rPr>
        <w:t>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9.      Книги придают </w:t>
      </w:r>
      <w:r w:rsidRPr="008445F6">
        <w:rPr>
          <w:b/>
          <w:bCs/>
          <w:color w:val="000000" w:themeColor="text1"/>
          <w:sz w:val="28"/>
          <w:szCs w:val="28"/>
        </w:rPr>
        <w:t>силы и вдохновение</w:t>
      </w:r>
      <w:r w:rsidRPr="008445F6">
        <w:rPr>
          <w:color w:val="000000" w:themeColor="text1"/>
          <w:sz w:val="28"/>
          <w:szCs w:val="28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A91F1D" w:rsidRPr="008445F6" w:rsidRDefault="00A91F1D" w:rsidP="00A91F1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445F6">
        <w:rPr>
          <w:color w:val="000000" w:themeColor="text1"/>
          <w:sz w:val="28"/>
          <w:szCs w:val="28"/>
        </w:rPr>
        <w:t>10.  Чтение – самое </w:t>
      </w:r>
      <w:r w:rsidRPr="008445F6">
        <w:rPr>
          <w:b/>
          <w:bCs/>
          <w:color w:val="000000" w:themeColor="text1"/>
          <w:sz w:val="28"/>
          <w:szCs w:val="28"/>
        </w:rPr>
        <w:t>доступное и полезное</w:t>
      </w:r>
      <w:r w:rsidRPr="008445F6">
        <w:rPr>
          <w:color w:val="000000" w:themeColor="text1"/>
          <w:sz w:val="28"/>
          <w:szCs w:val="28"/>
        </w:rPr>
        <w:t> для  интеллектуального и эмоционально-психического развития ребенка занятие.</w:t>
      </w:r>
    </w:p>
    <w:p w:rsidR="0030040E" w:rsidRDefault="0030040E"/>
    <w:sectPr w:rsidR="0030040E" w:rsidSect="00AF14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91F1D"/>
    <w:rsid w:val="0030040E"/>
    <w:rsid w:val="00A9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91F1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2024-09-02T10:24:00Z</dcterms:created>
  <dcterms:modified xsi:type="dcterms:W3CDTF">2024-09-02T10:26:00Z</dcterms:modified>
</cp:coreProperties>
</file>