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530" w:rsidRPr="00775DF9" w:rsidRDefault="000E3530" w:rsidP="000E3530">
      <w:pPr>
        <w:jc w:val="center"/>
        <w:rPr>
          <w:rFonts w:ascii="Times New Roman" w:hAnsi="Times New Roman" w:cs="Times New Roman"/>
          <w:sz w:val="24"/>
          <w:szCs w:val="24"/>
        </w:rPr>
      </w:pPr>
      <w:r w:rsidRPr="00775DF9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«МАРФИНСКАЯ ОБЩЕОБРАЗОВАТЕЛЬНАЯ ШКОЛА» ДОШКОЛЬНОЕ ОТДЕЛЕНИЕ «КОЛОСОК» ГОРОДСКОГО ОКРУГА МЫТИЩИ</w:t>
      </w:r>
    </w:p>
    <w:p w:rsidR="000E3530" w:rsidRDefault="000E3530" w:rsidP="000E3530"/>
    <w:p w:rsidR="000E3530" w:rsidRDefault="000E3530" w:rsidP="00066FCA">
      <w:pPr>
        <w:shd w:val="clear" w:color="auto" w:fill="FFFFFF"/>
        <w:spacing w:before="158" w:after="0" w:line="475" w:lineRule="atLeast"/>
        <w:jc w:val="center"/>
        <w:rPr>
          <w:rFonts w:ascii="Times New Roman" w:eastAsia="Times New Roman" w:hAnsi="Times New Roman" w:cs="Times New Roman"/>
          <w:color w:val="181818"/>
          <w:sz w:val="20"/>
          <w:szCs w:val="20"/>
        </w:rPr>
      </w:pPr>
    </w:p>
    <w:p w:rsidR="00066FCA" w:rsidRPr="00066FCA" w:rsidRDefault="00066FCA" w:rsidP="00066FCA">
      <w:pPr>
        <w:shd w:val="clear" w:color="auto" w:fill="FFFFFF"/>
        <w:spacing w:before="158" w:after="0" w:line="475" w:lineRule="atLeast"/>
        <w:jc w:val="center"/>
        <w:rPr>
          <w:rFonts w:ascii="Arial" w:eastAsia="Times New Roman" w:hAnsi="Arial" w:cs="Arial"/>
          <w:color w:val="181818"/>
          <w:sz w:val="25"/>
          <w:szCs w:val="25"/>
        </w:rPr>
      </w:pPr>
      <w:r w:rsidRPr="00066FCA">
        <w:rPr>
          <w:rFonts w:ascii="Trebuchet MS" w:eastAsia="Times New Roman" w:hAnsi="Trebuchet MS" w:cs="Arial"/>
          <w:color w:val="7A7977"/>
          <w:sz w:val="40"/>
          <w:szCs w:val="40"/>
        </w:rPr>
        <w:t> </w:t>
      </w:r>
    </w:p>
    <w:p w:rsidR="00066FCA" w:rsidRPr="00066FCA" w:rsidRDefault="00310C3D" w:rsidP="00066FCA">
      <w:pPr>
        <w:shd w:val="clear" w:color="auto" w:fill="FFFFFF"/>
        <w:spacing w:before="158" w:after="0" w:line="475" w:lineRule="atLeast"/>
        <w:jc w:val="center"/>
        <w:rPr>
          <w:rFonts w:ascii="Arial" w:eastAsia="Times New Roman" w:hAnsi="Arial" w:cs="Arial"/>
          <w:color w:val="181818"/>
          <w:sz w:val="25"/>
          <w:szCs w:val="25"/>
        </w:rPr>
      </w:pPr>
      <w:r w:rsidRPr="00310C3D">
        <w:rPr>
          <w:rFonts w:ascii="Trebuchet MS" w:eastAsia="Times New Roman" w:hAnsi="Trebuchet MS" w:cs="Arial"/>
          <w:color w:val="7A7977"/>
          <w:sz w:val="40"/>
          <w:szCs w:val="40"/>
        </w:rPr>
        <w:drawing>
          <wp:inline distT="0" distB="0" distL="0" distR="0">
            <wp:extent cx="1234440" cy="116586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6FCA" w:rsidRPr="00066FCA">
        <w:rPr>
          <w:rFonts w:ascii="Trebuchet MS" w:eastAsia="Times New Roman" w:hAnsi="Trebuchet MS" w:cs="Arial"/>
          <w:color w:val="7A7977"/>
          <w:sz w:val="40"/>
          <w:szCs w:val="40"/>
        </w:rPr>
        <w:t> </w:t>
      </w:r>
    </w:p>
    <w:p w:rsidR="00066FCA" w:rsidRPr="00066FCA" w:rsidRDefault="00066FCA" w:rsidP="00066FCA">
      <w:pPr>
        <w:shd w:val="clear" w:color="auto" w:fill="FFFFFF"/>
        <w:spacing w:before="158" w:after="0" w:line="475" w:lineRule="atLeast"/>
        <w:jc w:val="center"/>
        <w:rPr>
          <w:rFonts w:ascii="Arial" w:eastAsia="Times New Roman" w:hAnsi="Arial" w:cs="Arial"/>
          <w:color w:val="181818"/>
          <w:sz w:val="25"/>
          <w:szCs w:val="25"/>
        </w:rPr>
      </w:pPr>
      <w:r w:rsidRPr="00066FCA">
        <w:rPr>
          <w:rFonts w:ascii="Trebuchet MS" w:eastAsia="Times New Roman" w:hAnsi="Trebuchet MS" w:cs="Arial"/>
          <w:color w:val="7A7977"/>
          <w:sz w:val="40"/>
          <w:szCs w:val="40"/>
        </w:rPr>
        <w:t> </w:t>
      </w:r>
    </w:p>
    <w:p w:rsidR="000E3530" w:rsidRDefault="000E3530" w:rsidP="00066FCA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0E3530" w:rsidRDefault="000E3530" w:rsidP="00066FCA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066FCA" w:rsidRPr="00066FCA" w:rsidRDefault="00066FCA" w:rsidP="00066FCA">
      <w:pPr>
        <w:shd w:val="clear" w:color="auto" w:fill="FFFFFF"/>
        <w:spacing w:before="225" w:after="225" w:line="240" w:lineRule="auto"/>
        <w:jc w:val="center"/>
        <w:rPr>
          <w:rFonts w:ascii="Arial" w:eastAsia="Times New Roman" w:hAnsi="Arial" w:cs="Arial"/>
          <w:color w:val="181818"/>
          <w:sz w:val="25"/>
          <w:szCs w:val="25"/>
        </w:rPr>
      </w:pPr>
      <w:r w:rsidRPr="00066FC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Консультация для педагогов</w:t>
      </w:r>
    </w:p>
    <w:p w:rsidR="00066FCA" w:rsidRPr="00066FCA" w:rsidRDefault="00066FCA" w:rsidP="00066FCA">
      <w:pPr>
        <w:shd w:val="clear" w:color="auto" w:fill="FFFFFF"/>
        <w:spacing w:before="225" w:after="225" w:line="240" w:lineRule="auto"/>
        <w:jc w:val="center"/>
        <w:rPr>
          <w:rFonts w:ascii="Arial" w:eastAsia="Times New Roman" w:hAnsi="Arial" w:cs="Arial"/>
          <w:color w:val="181818"/>
          <w:sz w:val="36"/>
          <w:szCs w:val="36"/>
        </w:rPr>
      </w:pPr>
      <w:r w:rsidRPr="00066FCA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>«</w:t>
      </w:r>
      <w:proofErr w:type="spellStart"/>
      <w:r w:rsidRPr="00066FCA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>Дети-аутисты</w:t>
      </w:r>
      <w:proofErr w:type="spellEnd"/>
      <w:r w:rsidRPr="00066FCA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>.</w:t>
      </w:r>
    </w:p>
    <w:p w:rsidR="00066FCA" w:rsidRPr="00066FCA" w:rsidRDefault="00066FCA" w:rsidP="00066FCA">
      <w:pPr>
        <w:shd w:val="clear" w:color="auto" w:fill="FFFFFF"/>
        <w:spacing w:before="225" w:after="225" w:line="240" w:lineRule="auto"/>
        <w:jc w:val="center"/>
        <w:rPr>
          <w:rFonts w:ascii="Arial" w:eastAsia="Times New Roman" w:hAnsi="Arial" w:cs="Arial"/>
          <w:color w:val="181818"/>
          <w:sz w:val="36"/>
          <w:szCs w:val="36"/>
        </w:rPr>
      </w:pPr>
      <w:r w:rsidRPr="00066FCA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 xml:space="preserve">Рекомендации по работе с </w:t>
      </w:r>
      <w:proofErr w:type="spellStart"/>
      <w:r w:rsidRPr="00066FCA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>аутистами</w:t>
      </w:r>
      <w:proofErr w:type="spellEnd"/>
      <w:r w:rsidRPr="00066FCA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>»</w:t>
      </w:r>
    </w:p>
    <w:p w:rsidR="00066FCA" w:rsidRPr="00066FCA" w:rsidRDefault="00066FCA" w:rsidP="00066FCA">
      <w:pPr>
        <w:shd w:val="clear" w:color="auto" w:fill="FFFFFF"/>
        <w:spacing w:before="158" w:after="0" w:line="475" w:lineRule="atLeast"/>
        <w:jc w:val="center"/>
        <w:rPr>
          <w:rFonts w:ascii="Arial" w:eastAsia="Times New Roman" w:hAnsi="Arial" w:cs="Arial"/>
          <w:color w:val="181818"/>
          <w:sz w:val="25"/>
          <w:szCs w:val="25"/>
        </w:rPr>
      </w:pPr>
      <w:r w:rsidRPr="00066FCA">
        <w:rPr>
          <w:rFonts w:ascii="Trebuchet MS" w:eastAsia="Times New Roman" w:hAnsi="Trebuchet MS" w:cs="Arial"/>
          <w:color w:val="7A7977"/>
          <w:sz w:val="40"/>
          <w:szCs w:val="40"/>
        </w:rPr>
        <w:t> </w:t>
      </w:r>
    </w:p>
    <w:p w:rsidR="00066FCA" w:rsidRDefault="00066FCA" w:rsidP="00066FCA">
      <w:pPr>
        <w:shd w:val="clear" w:color="auto" w:fill="FFFFFF"/>
        <w:spacing w:before="158" w:after="0" w:line="475" w:lineRule="atLeast"/>
        <w:jc w:val="center"/>
        <w:rPr>
          <w:rFonts w:ascii="Trebuchet MS" w:eastAsia="Times New Roman" w:hAnsi="Trebuchet MS" w:cs="Arial"/>
          <w:noProof/>
          <w:color w:val="7A7977"/>
          <w:sz w:val="40"/>
          <w:szCs w:val="40"/>
        </w:rPr>
      </w:pPr>
    </w:p>
    <w:p w:rsidR="000E3530" w:rsidRDefault="000E3530" w:rsidP="00066FCA">
      <w:pPr>
        <w:shd w:val="clear" w:color="auto" w:fill="FFFFFF"/>
        <w:spacing w:before="158" w:after="0" w:line="475" w:lineRule="atLeast"/>
        <w:jc w:val="center"/>
        <w:rPr>
          <w:rFonts w:ascii="Trebuchet MS" w:eastAsia="Times New Roman" w:hAnsi="Trebuchet MS" w:cs="Arial"/>
          <w:noProof/>
          <w:color w:val="7A7977"/>
          <w:sz w:val="40"/>
          <w:szCs w:val="40"/>
        </w:rPr>
      </w:pPr>
    </w:p>
    <w:p w:rsidR="000E3530" w:rsidRDefault="000E3530" w:rsidP="00066FCA">
      <w:pPr>
        <w:shd w:val="clear" w:color="auto" w:fill="FFFFFF"/>
        <w:spacing w:before="158" w:after="0" w:line="475" w:lineRule="atLeast"/>
        <w:jc w:val="center"/>
        <w:rPr>
          <w:rFonts w:ascii="Trebuchet MS" w:eastAsia="Times New Roman" w:hAnsi="Trebuchet MS" w:cs="Arial"/>
          <w:noProof/>
          <w:color w:val="7A7977"/>
          <w:sz w:val="40"/>
          <w:szCs w:val="40"/>
        </w:rPr>
      </w:pPr>
    </w:p>
    <w:p w:rsidR="000E3530" w:rsidRPr="00066FCA" w:rsidRDefault="000E3530" w:rsidP="00066FCA">
      <w:pPr>
        <w:shd w:val="clear" w:color="auto" w:fill="FFFFFF"/>
        <w:spacing w:before="158" w:after="0" w:line="475" w:lineRule="atLeast"/>
        <w:jc w:val="center"/>
        <w:rPr>
          <w:rFonts w:ascii="Arial" w:eastAsia="Times New Roman" w:hAnsi="Arial" w:cs="Arial"/>
          <w:color w:val="181818"/>
          <w:sz w:val="25"/>
          <w:szCs w:val="25"/>
        </w:rPr>
      </w:pPr>
    </w:p>
    <w:p w:rsidR="000E3530" w:rsidRDefault="00066FCA" w:rsidP="00066FCA">
      <w:pPr>
        <w:shd w:val="clear" w:color="auto" w:fill="FFFFFF"/>
        <w:spacing w:before="158" w:after="0" w:line="47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6FCA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Подготовила воспитатель </w:t>
      </w:r>
    </w:p>
    <w:p w:rsidR="00066FCA" w:rsidRDefault="000E3530" w:rsidP="00066FCA">
      <w:pPr>
        <w:shd w:val="clear" w:color="auto" w:fill="FFFFFF"/>
        <w:spacing w:before="158" w:after="0" w:line="47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</w:t>
      </w:r>
      <w:r w:rsidR="00066FCA">
        <w:rPr>
          <w:rFonts w:ascii="Times New Roman" w:eastAsia="Times New Roman" w:hAnsi="Times New Roman" w:cs="Times New Roman"/>
          <w:color w:val="000000"/>
          <w:sz w:val="24"/>
          <w:szCs w:val="24"/>
        </w:rPr>
        <w:t>логопедической группы Карпычева Н.В.</w:t>
      </w:r>
    </w:p>
    <w:p w:rsidR="000E3530" w:rsidRDefault="000E3530" w:rsidP="00066FCA">
      <w:pPr>
        <w:shd w:val="clear" w:color="auto" w:fill="FFFFFF"/>
        <w:spacing w:before="158" w:after="0" w:line="47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6FCA" w:rsidRDefault="000E3530" w:rsidP="000E3530">
      <w:pPr>
        <w:shd w:val="clear" w:color="auto" w:fill="FFFFFF"/>
        <w:spacing w:before="158" w:after="0" w:line="47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Марфино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2022 г.</w:t>
      </w:r>
    </w:p>
    <w:p w:rsidR="00066FCA" w:rsidRPr="00066FCA" w:rsidRDefault="00066FCA" w:rsidP="00066FCA">
      <w:pPr>
        <w:shd w:val="clear" w:color="auto" w:fill="FFFFFF"/>
        <w:spacing w:before="225" w:after="225" w:line="240" w:lineRule="auto"/>
        <w:jc w:val="center"/>
        <w:rPr>
          <w:rFonts w:ascii="Arial" w:eastAsia="Times New Roman" w:hAnsi="Arial" w:cs="Arial"/>
          <w:color w:val="181818"/>
          <w:sz w:val="25"/>
          <w:szCs w:val="25"/>
        </w:rPr>
      </w:pPr>
    </w:p>
    <w:p w:rsidR="00066FCA" w:rsidRPr="00066FCA" w:rsidRDefault="00066FCA" w:rsidP="00066FC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81818"/>
          <w:sz w:val="25"/>
          <w:szCs w:val="25"/>
        </w:rPr>
      </w:pPr>
      <w:r w:rsidRPr="00066FC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Цель</w:t>
      </w:r>
      <w:r w:rsidRPr="00066F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: формирование у педагогов психолого-педагогической компетенции для работы с детьми с расстройством </w:t>
      </w:r>
      <w:proofErr w:type="spellStart"/>
      <w:r w:rsidRPr="00066FCA">
        <w:rPr>
          <w:rFonts w:ascii="Times New Roman" w:eastAsia="Times New Roman" w:hAnsi="Times New Roman" w:cs="Times New Roman"/>
          <w:color w:val="333333"/>
          <w:sz w:val="24"/>
          <w:szCs w:val="24"/>
        </w:rPr>
        <w:t>аутистического</w:t>
      </w:r>
      <w:proofErr w:type="spellEnd"/>
      <w:r w:rsidRPr="00066F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спектра, организация коррекционной работы с детьми с ОВЗ в группе.</w:t>
      </w:r>
    </w:p>
    <w:p w:rsidR="00066FCA" w:rsidRPr="00066FCA" w:rsidRDefault="00066FCA" w:rsidP="00066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5"/>
          <w:szCs w:val="25"/>
        </w:rPr>
      </w:pPr>
      <w:r w:rsidRPr="00066FCA">
        <w:rPr>
          <w:rFonts w:ascii="Times New Roman" w:eastAsia="Times New Roman" w:hAnsi="Times New Roman" w:cs="Times New Roman"/>
          <w:color w:val="333333"/>
          <w:sz w:val="24"/>
          <w:szCs w:val="24"/>
        </w:rPr>
        <w:t>«Аутизм — это постоянное нарушение развития, которое проявляется в течение первых трех лет жизни и является следствием неврологического расстройства».</w:t>
      </w:r>
    </w:p>
    <w:p w:rsidR="00066FCA" w:rsidRPr="00066FCA" w:rsidRDefault="00066FCA" w:rsidP="00066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5"/>
          <w:szCs w:val="25"/>
        </w:rPr>
      </w:pPr>
      <w:r w:rsidRPr="00066FCA">
        <w:rPr>
          <w:rFonts w:ascii="Times New Roman" w:eastAsia="Times New Roman" w:hAnsi="Times New Roman" w:cs="Times New Roman"/>
          <w:color w:val="333333"/>
          <w:sz w:val="24"/>
          <w:szCs w:val="24"/>
        </w:rPr>
        <w:t>«Аутизм — это нарушение развития. Дефект в системе, отвечающей за восприятие внешних стимулов, который заставляет ребенка обостренно реагировать на одни явления внешнего мира и почти не замечать другие».</w:t>
      </w:r>
    </w:p>
    <w:p w:rsidR="00066FCA" w:rsidRPr="00066FCA" w:rsidRDefault="00066FCA" w:rsidP="00066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5"/>
          <w:szCs w:val="25"/>
        </w:rPr>
      </w:pPr>
      <w:r w:rsidRPr="00066FC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В нашей стране аутизм является заболеванием и внесен в классификацию болезней</w:t>
      </w:r>
    </w:p>
    <w:p w:rsidR="00066FCA" w:rsidRPr="00066FCA" w:rsidRDefault="00066FCA" w:rsidP="00066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5"/>
          <w:szCs w:val="25"/>
        </w:rPr>
      </w:pPr>
      <w:r w:rsidRPr="00066FC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МКБ-10 под шифром F84.0 — «Детский аутизм». Данный диагноз может быть поставлен детским психиатром ребенку после трех лет.</w:t>
      </w:r>
    </w:p>
    <w:p w:rsidR="00066FCA" w:rsidRPr="00066FCA" w:rsidRDefault="00066FCA" w:rsidP="000E3530">
      <w:pPr>
        <w:shd w:val="clear" w:color="auto" w:fill="FFFFFF"/>
        <w:spacing w:before="225"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5"/>
          <w:szCs w:val="25"/>
        </w:rPr>
      </w:pPr>
      <w:r w:rsidRPr="00066F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настоящее время слово «аутизм» часто можно слышать из уст родителей и учителей. Впервые в России об аутизме заговорили в конце 1980-х годов. Тогда К.С. Лебединская предложила создать специальные образовательные учреждения для оказания квалифицированной помощи детям с расстройствами </w:t>
      </w:r>
      <w:proofErr w:type="spellStart"/>
      <w:r w:rsidRPr="00066FCA">
        <w:rPr>
          <w:rFonts w:ascii="Times New Roman" w:eastAsia="Times New Roman" w:hAnsi="Times New Roman" w:cs="Times New Roman"/>
          <w:color w:val="333333"/>
          <w:sz w:val="24"/>
          <w:szCs w:val="24"/>
        </w:rPr>
        <w:t>аутистического</w:t>
      </w:r>
      <w:proofErr w:type="spellEnd"/>
      <w:r w:rsidRPr="00066F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спектра (РАС). К сожалению, в то время предложения не были реализованы. И до сих пор остается совершенно непонятным, где и как обучаться такому ребенку. В большинстве случаев дети учатся дома, не имея возможности посещать групповые занятия в соответствии со своим возрастом. А ведь аутизм и есть нарушение способности к общению, поэтому очень важно, чтобы коррекционная помощь детям и их родителям оказывалась своевременно.</w:t>
      </w:r>
    </w:p>
    <w:p w:rsidR="00066FCA" w:rsidRPr="00066FCA" w:rsidRDefault="00066FCA" w:rsidP="000E3530">
      <w:pPr>
        <w:shd w:val="clear" w:color="auto" w:fill="FFFFFF"/>
        <w:spacing w:before="225"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5"/>
          <w:szCs w:val="25"/>
        </w:rPr>
      </w:pPr>
      <w:r w:rsidRPr="00066F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Федеральном законе от 29 декабря 2012 года № 273-ФЗ «Об образовании в Российской Федерации» сказано, что каждое образовательное учреждение обязано создать условия для обучения и развития детей с особыми образовательными потребностями. Но как эти условия создать — не </w:t>
      </w:r>
      <w:proofErr w:type="gramStart"/>
      <w:r w:rsidRPr="00066FCA">
        <w:rPr>
          <w:rFonts w:ascii="Times New Roman" w:eastAsia="Times New Roman" w:hAnsi="Times New Roman" w:cs="Times New Roman"/>
          <w:color w:val="333333"/>
          <w:sz w:val="24"/>
          <w:szCs w:val="24"/>
        </w:rPr>
        <w:t>сказано</w:t>
      </w:r>
      <w:proofErr w:type="gramEnd"/>
      <w:r w:rsidRPr="00066F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ни в законе, ни в каких-либо подзаконных актах.</w:t>
      </w:r>
    </w:p>
    <w:p w:rsidR="00066FCA" w:rsidRPr="00066FCA" w:rsidRDefault="00066FCA" w:rsidP="000E3530">
      <w:pPr>
        <w:shd w:val="clear" w:color="auto" w:fill="FFFFFF"/>
        <w:spacing w:before="225"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5"/>
          <w:szCs w:val="25"/>
        </w:rPr>
      </w:pPr>
      <w:r w:rsidRPr="00066F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Единственным нормативным документом, регламентирующим организацию работы с </w:t>
      </w:r>
      <w:proofErr w:type="spellStart"/>
      <w:r w:rsidRPr="00066FCA">
        <w:rPr>
          <w:rFonts w:ascii="Times New Roman" w:eastAsia="Times New Roman" w:hAnsi="Times New Roman" w:cs="Times New Roman"/>
          <w:color w:val="333333"/>
          <w:sz w:val="24"/>
          <w:szCs w:val="24"/>
        </w:rPr>
        <w:t>детьми-аутистами</w:t>
      </w:r>
      <w:proofErr w:type="spellEnd"/>
      <w:r w:rsidRPr="00066F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является инструктивное письмо, которое разработано Лабораторией содержания и методов обучения детей с эмоциональными нарушениями Московского института коррекционной педагогики под руководством О.С. Никольской и Е.Р. </w:t>
      </w:r>
      <w:proofErr w:type="spellStart"/>
      <w:r w:rsidRPr="00066FCA">
        <w:rPr>
          <w:rFonts w:ascii="Times New Roman" w:eastAsia="Times New Roman" w:hAnsi="Times New Roman" w:cs="Times New Roman"/>
          <w:color w:val="333333"/>
          <w:sz w:val="24"/>
          <w:szCs w:val="24"/>
        </w:rPr>
        <w:t>Баенской</w:t>
      </w:r>
      <w:proofErr w:type="spellEnd"/>
      <w:r w:rsidRPr="00066F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В письме изложены принципы работы с </w:t>
      </w:r>
      <w:proofErr w:type="spellStart"/>
      <w:r w:rsidRPr="00066FCA">
        <w:rPr>
          <w:rFonts w:ascii="Times New Roman" w:eastAsia="Times New Roman" w:hAnsi="Times New Roman" w:cs="Times New Roman"/>
          <w:color w:val="333333"/>
          <w:sz w:val="24"/>
          <w:szCs w:val="24"/>
        </w:rPr>
        <w:t>детьми-аутистами</w:t>
      </w:r>
      <w:proofErr w:type="spellEnd"/>
      <w:r w:rsidRPr="00066FCA">
        <w:rPr>
          <w:rFonts w:ascii="Times New Roman" w:eastAsia="Times New Roman" w:hAnsi="Times New Roman" w:cs="Times New Roman"/>
          <w:color w:val="333333"/>
          <w:sz w:val="24"/>
          <w:szCs w:val="24"/>
        </w:rPr>
        <w:t>, проанализированы возможности их обучения в инклюзивных группах и классах, но не описана система интеграции таких классов в массовую школу. Данный процесс не обеспечен законодательной и правовой базой.</w:t>
      </w:r>
    </w:p>
    <w:p w:rsidR="00066FCA" w:rsidRPr="00066FCA" w:rsidRDefault="00066FCA" w:rsidP="000E3530">
      <w:pPr>
        <w:shd w:val="clear" w:color="auto" w:fill="FFFFFF"/>
        <w:spacing w:before="225"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5"/>
          <w:szCs w:val="25"/>
        </w:rPr>
      </w:pPr>
      <w:r w:rsidRPr="00066FCA">
        <w:rPr>
          <w:rFonts w:ascii="Times New Roman" w:eastAsia="Times New Roman" w:hAnsi="Times New Roman" w:cs="Times New Roman"/>
          <w:color w:val="333333"/>
          <w:sz w:val="24"/>
          <w:szCs w:val="24"/>
        </w:rPr>
        <w:t>Между тем, по оценкам экспертов, в настоящее время особенности в развитии, называемые РАС, имеет один ребенок из тысячи. Несмотря на это, в России многие родители по-прежнему не имеют возможности получить адекватную помощь и поддержку, не понимают, где и как они могут обучать своих детей. А педагоги, в свою очередь, не имеют методик работы с такими детьми и в силу этого не могут оказать им должную помощь.</w:t>
      </w:r>
    </w:p>
    <w:p w:rsidR="00066FCA" w:rsidRPr="00066FCA" w:rsidRDefault="00066FCA" w:rsidP="000E3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5"/>
          <w:szCs w:val="25"/>
        </w:rPr>
      </w:pPr>
      <w:r w:rsidRPr="00066FCA">
        <w:rPr>
          <w:rFonts w:ascii="Times New Roman" w:eastAsia="Times New Roman" w:hAnsi="Times New Roman" w:cs="Times New Roman"/>
          <w:color w:val="333333"/>
          <w:sz w:val="24"/>
          <w:szCs w:val="24"/>
        </w:rPr>
        <w:t>Давайте</w:t>
      </w:r>
      <w:r w:rsidRPr="000E353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066FC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попробуем разобраться, кто же такие </w:t>
      </w:r>
      <w:proofErr w:type="spellStart"/>
      <w:r w:rsidRPr="00066FC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дети-аутисты</w:t>
      </w:r>
      <w:proofErr w:type="spellEnd"/>
      <w:r w:rsidRPr="00066FC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, в чем их особенность, а также рассмотрим методы терапии, почерпнутые из опыта зарубежных коллег, и определим, какие из этих методов можно применить в российской системе образования, а именно в нашем детском саду.</w:t>
      </w:r>
      <w:r w:rsidRPr="00066FCA">
        <w:rPr>
          <w:rFonts w:ascii="Times New Roman" w:eastAsia="Times New Roman" w:hAnsi="Times New Roman" w:cs="Times New Roman"/>
          <w:color w:val="333333"/>
          <w:sz w:val="24"/>
          <w:szCs w:val="24"/>
        </w:rPr>
        <w:t> И самое главное — попытаемся понять, как же взаимодействовать с такими детьми в условиях массового детского сада.</w:t>
      </w:r>
      <w:bookmarkStart w:id="0" w:name="u1"/>
      <w:bookmarkEnd w:id="0"/>
    </w:p>
    <w:p w:rsidR="000E643C" w:rsidRDefault="000E643C" w:rsidP="00066FC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" w:name="u2"/>
      <w:bookmarkEnd w:id="1"/>
    </w:p>
    <w:p w:rsidR="00066FCA" w:rsidRPr="00066FCA" w:rsidRDefault="00066FCA" w:rsidP="00066FC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81818"/>
          <w:sz w:val="25"/>
          <w:szCs w:val="25"/>
        </w:rPr>
      </w:pPr>
      <w:r w:rsidRPr="00066F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Признаки аутизма</w:t>
      </w:r>
    </w:p>
    <w:tbl>
      <w:tblPr>
        <w:tblW w:w="916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03"/>
        <w:gridCol w:w="5262"/>
      </w:tblGrid>
      <w:tr w:rsidR="00066FCA" w:rsidRPr="00066FCA" w:rsidTr="00066FCA">
        <w:tc>
          <w:tcPr>
            <w:tcW w:w="3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FCA" w:rsidRPr="00066FCA" w:rsidRDefault="00066FCA" w:rsidP="00066FCA">
            <w:pPr>
              <w:spacing w:after="0" w:line="311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66FC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</w:rPr>
              <w:lastRenderedPageBreak/>
              <w:t>Черты обычного ребенка</w:t>
            </w:r>
          </w:p>
        </w:tc>
        <w:tc>
          <w:tcPr>
            <w:tcW w:w="5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FCA" w:rsidRPr="00066FCA" w:rsidRDefault="00066FCA" w:rsidP="00066FCA">
            <w:pPr>
              <w:spacing w:after="0" w:line="311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66FC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</w:rPr>
              <w:t xml:space="preserve">Черты </w:t>
            </w:r>
            <w:proofErr w:type="spellStart"/>
            <w:r w:rsidRPr="00066FC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</w:rPr>
              <w:t>ребенка-аутиста</w:t>
            </w:r>
            <w:proofErr w:type="spellEnd"/>
          </w:p>
        </w:tc>
      </w:tr>
      <w:tr w:rsidR="00066FCA" w:rsidRPr="00066FCA" w:rsidTr="00066FCA">
        <w:tc>
          <w:tcPr>
            <w:tcW w:w="3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FCA" w:rsidRPr="00066FCA" w:rsidRDefault="00066FCA" w:rsidP="00066FC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proofErr w:type="gramStart"/>
            <w:r w:rsidRPr="00066F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 постоянно задает вопросы,</w:t>
            </w:r>
            <w:r w:rsidRPr="00066F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- залезает на горку, на верх дивана,</w:t>
            </w:r>
            <w:r w:rsidRPr="00066F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- любит играть на детской площадке, когда там много детей, </w:t>
            </w:r>
            <w:r w:rsidRPr="00066F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- активно привлекает детей в свою игру,</w:t>
            </w:r>
            <w:r w:rsidRPr="00066F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- любит кошек,</w:t>
            </w:r>
            <w:r w:rsidRPr="00066F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- разбирает вещи по частям,</w:t>
            </w:r>
            <w:r w:rsidRPr="00066F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- разговаривает в транспорте с незнакомыми людьми,</w:t>
            </w:r>
            <w:r w:rsidRPr="00066F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- любит разноцветные шерстяные свитера,</w:t>
            </w:r>
            <w:r w:rsidRPr="00066F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- любит громкую музыку,</w:t>
            </w:r>
            <w:r w:rsidRPr="00066F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- любит играть на барабанах или стучать,</w:t>
            </w:r>
            <w:r w:rsidRPr="00066F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- требует новых игрушек,</w:t>
            </w:r>
            <w:r w:rsidRPr="00066F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- постоянно переставляет, игрушки и вещи в комнате,</w:t>
            </w:r>
            <w:r w:rsidRPr="00066F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- пьет</w:t>
            </w:r>
            <w:proofErr w:type="gramEnd"/>
            <w:r w:rsidRPr="00066F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из разных чашек</w:t>
            </w:r>
          </w:p>
        </w:tc>
        <w:tc>
          <w:tcPr>
            <w:tcW w:w="5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FCA" w:rsidRPr="00066FCA" w:rsidRDefault="00066FCA" w:rsidP="00066FC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proofErr w:type="gramStart"/>
            <w:r w:rsidRPr="00066F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 не смотрит в глаза,</w:t>
            </w:r>
            <w:r w:rsidRPr="00066F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- не играет со сверстниками,</w:t>
            </w:r>
            <w:r w:rsidRPr="00066F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- не испытывает радость,</w:t>
            </w:r>
            <w:r w:rsidRPr="00066F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- не нуждается в контакте с окружающими,</w:t>
            </w:r>
            <w:r w:rsidRPr="00066F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- не разговаривает с окружающими,</w:t>
            </w:r>
            <w:r w:rsidRPr="00066F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- повторяет одни и те же слова или предложения,</w:t>
            </w:r>
            <w:r w:rsidRPr="00066F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- выполняет одни и те же механические движения,</w:t>
            </w:r>
            <w:r w:rsidRPr="00066F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- играет только с определенными игрушками,</w:t>
            </w:r>
            <w:r w:rsidRPr="00066F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- использует постоянные ритуалы,</w:t>
            </w:r>
            <w:r w:rsidRPr="00066F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- играет с мелкими игрушками,</w:t>
            </w:r>
            <w:r w:rsidRPr="00066F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- выстраивает предметы в ряд,</w:t>
            </w:r>
            <w:r w:rsidRPr="00066F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- общается только с одним членом семьи, </w:t>
            </w:r>
            <w:r w:rsidRPr="00066F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- общается с</w:t>
            </w:r>
            <w:proofErr w:type="gramEnd"/>
            <w:r w:rsidRPr="00066F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gramStart"/>
            <w:r w:rsidRPr="00066F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одним выбранным взрослым,</w:t>
            </w:r>
            <w:r w:rsidRPr="00066F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- избирателен в еде, </w:t>
            </w:r>
            <w:r w:rsidRPr="00066F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- предпочитает еду одного цвета,</w:t>
            </w:r>
            <w:r w:rsidRPr="00066F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- не любит телесный контакт,</w:t>
            </w:r>
            <w:r w:rsidRPr="00066F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- избирателен в одежде,</w:t>
            </w:r>
            <w:r w:rsidRPr="00066F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- часто ходит босиком,</w:t>
            </w:r>
            <w:r w:rsidRPr="00066F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- плохо спит,</w:t>
            </w:r>
            <w:r w:rsidRPr="00066F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- играет один,</w:t>
            </w:r>
            <w:r w:rsidRPr="00066F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- фантазирует, </w:t>
            </w:r>
            <w:r w:rsidRPr="00066F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- делает бесцельные движения (взмахи руками, перебирание пальцами),</w:t>
            </w:r>
            <w:r w:rsidRPr="00066F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- постоянно намеренно соблюдает определенные правила,</w:t>
            </w:r>
            <w:r w:rsidRPr="00066F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- сопротивляется переменам, </w:t>
            </w:r>
            <w:r w:rsidRPr="00066F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- выполняет действия в определенном порядке,</w:t>
            </w:r>
            <w:r w:rsidRPr="00066F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- совершает действия, приносящие вред ему самому, </w:t>
            </w:r>
            <w:r w:rsidRPr="00066F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- боится громких звуков, закрывает уши руками,</w:t>
            </w:r>
            <w:r w:rsidRPr="00066F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- избегает яркого света,</w:t>
            </w:r>
            <w:r w:rsidRPr="00066F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- нюхает</w:t>
            </w:r>
            <w:proofErr w:type="gramEnd"/>
            <w:r w:rsidRPr="00066F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предметы, в том числе и несъедобные,</w:t>
            </w:r>
            <w:r w:rsidRPr="00066F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- избегает двигательной активности,</w:t>
            </w:r>
            <w:r w:rsidRPr="00066F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- не переносит прикосновения к себе,</w:t>
            </w:r>
            <w:r w:rsidRPr="00066F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- боится испачкаться,</w:t>
            </w:r>
            <w:r w:rsidRPr="00066F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- быстро утомляется,</w:t>
            </w:r>
            <w:r w:rsidRPr="00066F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- хаотично передвигается по помещению</w:t>
            </w:r>
          </w:p>
        </w:tc>
      </w:tr>
    </w:tbl>
    <w:p w:rsidR="00066FCA" w:rsidRPr="00066FCA" w:rsidRDefault="00066FCA" w:rsidP="00066FCA">
      <w:pPr>
        <w:shd w:val="clear" w:color="auto" w:fill="FFFFFF"/>
        <w:spacing w:after="0" w:line="311" w:lineRule="atLeast"/>
        <w:rPr>
          <w:rFonts w:ascii="Times New Roman" w:eastAsia="Times New Roman" w:hAnsi="Times New Roman" w:cs="Times New Roman"/>
          <w:color w:val="181818"/>
          <w:sz w:val="25"/>
          <w:szCs w:val="25"/>
        </w:rPr>
      </w:pPr>
      <w:r w:rsidRPr="00066FCA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066FCA" w:rsidRPr="00066FCA" w:rsidRDefault="00066FCA" w:rsidP="00066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5"/>
          <w:szCs w:val="25"/>
        </w:rPr>
      </w:pPr>
      <w:bookmarkStart w:id="2" w:name="u4"/>
      <w:bookmarkEnd w:id="2"/>
      <w:r w:rsidRPr="00066FC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Этапы помощи </w:t>
      </w:r>
      <w:proofErr w:type="spellStart"/>
      <w:r w:rsidRPr="00066FC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аутичному</w:t>
      </w:r>
      <w:proofErr w:type="spellEnd"/>
      <w:r w:rsidRPr="00066FC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ребенку</w:t>
      </w:r>
    </w:p>
    <w:p w:rsidR="00066FCA" w:rsidRPr="00066FCA" w:rsidRDefault="00066FCA" w:rsidP="00066FC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81818"/>
          <w:sz w:val="25"/>
          <w:szCs w:val="25"/>
        </w:rPr>
      </w:pPr>
      <w:r w:rsidRPr="00066F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Каждый ребенок индивидуален. В особенности </w:t>
      </w:r>
      <w:proofErr w:type="spellStart"/>
      <w:r w:rsidRPr="00066FCA">
        <w:rPr>
          <w:rFonts w:ascii="Times New Roman" w:eastAsia="Times New Roman" w:hAnsi="Times New Roman" w:cs="Times New Roman"/>
          <w:color w:val="333333"/>
          <w:sz w:val="24"/>
          <w:szCs w:val="24"/>
        </w:rPr>
        <w:t>дети-аутисты</w:t>
      </w:r>
      <w:proofErr w:type="spellEnd"/>
      <w:r w:rsidRPr="00066FCA">
        <w:rPr>
          <w:rFonts w:ascii="Times New Roman" w:eastAsia="Times New Roman" w:hAnsi="Times New Roman" w:cs="Times New Roman"/>
          <w:color w:val="333333"/>
          <w:sz w:val="24"/>
          <w:szCs w:val="24"/>
        </w:rPr>
        <w:t>. Они могут обладать самыми разными чертами и особенностями. Важно понимать, что подобный ребенок нуждается в квалифицированной помощи. Есть некоторые этапы получения этой помощи:</w:t>
      </w:r>
    </w:p>
    <w:p w:rsidR="00066FCA" w:rsidRPr="00066FCA" w:rsidRDefault="00066FCA" w:rsidP="00066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5"/>
          <w:szCs w:val="25"/>
        </w:rPr>
      </w:pPr>
      <w:r w:rsidRPr="00066FCA">
        <w:rPr>
          <w:rFonts w:ascii="Times New Roman" w:eastAsia="Times New Roman" w:hAnsi="Times New Roman" w:cs="Times New Roman"/>
          <w:color w:val="333333"/>
          <w:sz w:val="20"/>
          <w:szCs w:val="20"/>
        </w:rPr>
        <w:t>·</w:t>
      </w:r>
      <w:r w:rsidRPr="00066FCA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    </w:t>
      </w:r>
      <w:r w:rsidRPr="00066FCA">
        <w:rPr>
          <w:rFonts w:ascii="Times New Roman" w:eastAsia="Times New Roman" w:hAnsi="Times New Roman" w:cs="Times New Roman"/>
          <w:color w:val="333333"/>
          <w:sz w:val="24"/>
          <w:szCs w:val="24"/>
        </w:rPr>
        <w:t>посетить невролога (исключить проблемы, связанные с развитием головного мозга);</w:t>
      </w:r>
    </w:p>
    <w:p w:rsidR="00066FCA" w:rsidRPr="00066FCA" w:rsidRDefault="00066FCA" w:rsidP="00066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5"/>
          <w:szCs w:val="25"/>
        </w:rPr>
      </w:pPr>
      <w:r w:rsidRPr="00066FCA">
        <w:rPr>
          <w:rFonts w:ascii="Times New Roman" w:eastAsia="Times New Roman" w:hAnsi="Times New Roman" w:cs="Times New Roman"/>
          <w:color w:val="333333"/>
          <w:sz w:val="20"/>
          <w:szCs w:val="20"/>
        </w:rPr>
        <w:t>·</w:t>
      </w:r>
      <w:r w:rsidRPr="00066FCA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    </w:t>
      </w:r>
      <w:r w:rsidRPr="00066FCA">
        <w:rPr>
          <w:rFonts w:ascii="Times New Roman" w:eastAsia="Times New Roman" w:hAnsi="Times New Roman" w:cs="Times New Roman"/>
          <w:color w:val="333333"/>
          <w:sz w:val="24"/>
          <w:szCs w:val="24"/>
        </w:rPr>
        <w:t>посетить детского психиатра (он и поставит диагноз);</w:t>
      </w:r>
    </w:p>
    <w:p w:rsidR="00066FCA" w:rsidRPr="00066FCA" w:rsidRDefault="00066FCA" w:rsidP="00066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5"/>
          <w:szCs w:val="25"/>
        </w:rPr>
      </w:pPr>
      <w:r w:rsidRPr="00066FCA">
        <w:rPr>
          <w:rFonts w:ascii="Times New Roman" w:eastAsia="Times New Roman" w:hAnsi="Times New Roman" w:cs="Times New Roman"/>
          <w:color w:val="333333"/>
          <w:sz w:val="20"/>
          <w:szCs w:val="20"/>
        </w:rPr>
        <w:t>·</w:t>
      </w:r>
      <w:r w:rsidRPr="00066FCA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    </w:t>
      </w:r>
      <w:r w:rsidRPr="00066FCA">
        <w:rPr>
          <w:rFonts w:ascii="Times New Roman" w:eastAsia="Times New Roman" w:hAnsi="Times New Roman" w:cs="Times New Roman"/>
          <w:color w:val="333333"/>
          <w:sz w:val="24"/>
          <w:szCs w:val="24"/>
        </w:rPr>
        <w:t>пройти аппаратные обследование (ЭЭГ, МРТ, УЗИ головного мозга);</w:t>
      </w:r>
    </w:p>
    <w:p w:rsidR="00066FCA" w:rsidRPr="00066FCA" w:rsidRDefault="00066FCA" w:rsidP="00066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5"/>
          <w:szCs w:val="25"/>
        </w:rPr>
      </w:pPr>
      <w:r w:rsidRPr="00066FCA">
        <w:rPr>
          <w:rFonts w:ascii="Times New Roman" w:eastAsia="Times New Roman" w:hAnsi="Times New Roman" w:cs="Times New Roman"/>
          <w:color w:val="333333"/>
          <w:sz w:val="20"/>
          <w:szCs w:val="20"/>
        </w:rPr>
        <w:t>·</w:t>
      </w:r>
      <w:r w:rsidRPr="00066FCA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    </w:t>
      </w:r>
      <w:r w:rsidRPr="00066FCA">
        <w:rPr>
          <w:rFonts w:ascii="Times New Roman" w:eastAsia="Times New Roman" w:hAnsi="Times New Roman" w:cs="Times New Roman"/>
          <w:color w:val="333333"/>
          <w:sz w:val="24"/>
          <w:szCs w:val="24"/>
        </w:rPr>
        <w:t>обратиться за консультацией к клиническому психологу, учителю-дефектологу;</w:t>
      </w:r>
    </w:p>
    <w:p w:rsidR="00066FCA" w:rsidRPr="00066FCA" w:rsidRDefault="00066FCA" w:rsidP="00066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5"/>
          <w:szCs w:val="25"/>
        </w:rPr>
      </w:pPr>
      <w:r w:rsidRPr="00066FCA">
        <w:rPr>
          <w:rFonts w:ascii="Times New Roman" w:eastAsia="Times New Roman" w:hAnsi="Times New Roman" w:cs="Times New Roman"/>
          <w:color w:val="333333"/>
          <w:sz w:val="20"/>
          <w:szCs w:val="20"/>
        </w:rPr>
        <w:lastRenderedPageBreak/>
        <w:t>·</w:t>
      </w:r>
      <w:r w:rsidRPr="00066FCA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    </w:t>
      </w:r>
      <w:r w:rsidRPr="00066FCA">
        <w:rPr>
          <w:rFonts w:ascii="Times New Roman" w:eastAsia="Times New Roman" w:hAnsi="Times New Roman" w:cs="Times New Roman"/>
          <w:color w:val="333333"/>
          <w:sz w:val="24"/>
          <w:szCs w:val="24"/>
        </w:rPr>
        <w:t>начать работу с соответствующим специалистом.</w:t>
      </w:r>
      <w:bookmarkStart w:id="3" w:name="u5"/>
      <w:bookmarkEnd w:id="3"/>
    </w:p>
    <w:p w:rsidR="00066FCA" w:rsidRPr="00066FCA" w:rsidRDefault="00066FCA" w:rsidP="00066FC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81818"/>
          <w:sz w:val="25"/>
          <w:szCs w:val="25"/>
        </w:rPr>
      </w:pPr>
      <w:r w:rsidRPr="00066FC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Методы работы с </w:t>
      </w:r>
      <w:proofErr w:type="spellStart"/>
      <w:r w:rsidRPr="00066FC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детьми-аутистами</w:t>
      </w:r>
      <w:proofErr w:type="spellEnd"/>
    </w:p>
    <w:p w:rsidR="00066FCA" w:rsidRPr="00066FCA" w:rsidRDefault="00066FCA" w:rsidP="00066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5"/>
          <w:szCs w:val="25"/>
        </w:rPr>
      </w:pPr>
      <w:r w:rsidRPr="00066FC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1. </w:t>
      </w:r>
      <w:proofErr w:type="spellStart"/>
      <w:r w:rsidRPr="00066FC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Арт-терапия</w:t>
      </w:r>
      <w:proofErr w:type="spellEnd"/>
      <w:r w:rsidRPr="00066FC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(музыка, живопись, движение, театр)</w:t>
      </w:r>
    </w:p>
    <w:p w:rsidR="00066FCA" w:rsidRPr="00066FCA" w:rsidRDefault="00066FCA" w:rsidP="00066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5"/>
          <w:szCs w:val="25"/>
        </w:rPr>
      </w:pPr>
      <w:r w:rsidRPr="00066FC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2. </w:t>
      </w:r>
      <w:proofErr w:type="spellStart"/>
      <w:r w:rsidRPr="00066FC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Дельфинотерапия</w:t>
      </w:r>
      <w:proofErr w:type="spellEnd"/>
      <w:r w:rsidRPr="00066FC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066FC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пет-терапия</w:t>
      </w:r>
      <w:proofErr w:type="spellEnd"/>
      <w:r w:rsidRPr="00066FC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066FC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иппотерапия</w:t>
      </w:r>
      <w:proofErr w:type="spellEnd"/>
    </w:p>
    <w:p w:rsidR="00066FCA" w:rsidRPr="00066FCA" w:rsidRDefault="00066FCA" w:rsidP="00066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5"/>
          <w:szCs w:val="25"/>
        </w:rPr>
      </w:pPr>
      <w:r w:rsidRPr="00066FC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3. Концепция ТЕАССН</w:t>
      </w:r>
    </w:p>
    <w:p w:rsidR="00066FCA" w:rsidRPr="00066FCA" w:rsidRDefault="00066FCA" w:rsidP="00066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5"/>
          <w:szCs w:val="25"/>
        </w:rPr>
      </w:pPr>
      <w:r w:rsidRPr="00066FC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4. Холдинг-терапия</w:t>
      </w:r>
    </w:p>
    <w:p w:rsidR="00066FCA" w:rsidRPr="00066FCA" w:rsidRDefault="00066FCA" w:rsidP="00066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5"/>
          <w:szCs w:val="25"/>
        </w:rPr>
      </w:pPr>
      <w:r w:rsidRPr="00066FC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5.Сенсорная интеграция</w:t>
      </w:r>
    </w:p>
    <w:p w:rsidR="00066FCA" w:rsidRPr="00066FCA" w:rsidRDefault="00066FCA" w:rsidP="00066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5"/>
          <w:szCs w:val="25"/>
        </w:rPr>
      </w:pPr>
      <w:r w:rsidRPr="00066FC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6. Поведенческая терапия для </w:t>
      </w:r>
      <w:proofErr w:type="spellStart"/>
      <w:r w:rsidRPr="00066FC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аутистов</w:t>
      </w:r>
      <w:proofErr w:type="spellEnd"/>
      <w:r w:rsidRPr="00066FC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(</w:t>
      </w:r>
      <w:r w:rsidRPr="00066FC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АВА</w:t>
      </w:r>
      <w:r w:rsidRPr="00066FC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-терапия)</w:t>
      </w:r>
    </w:p>
    <w:p w:rsidR="00066FCA" w:rsidRPr="00066FCA" w:rsidRDefault="00066FCA" w:rsidP="00066FC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81818"/>
          <w:sz w:val="25"/>
          <w:szCs w:val="25"/>
        </w:rPr>
      </w:pPr>
      <w:bookmarkStart w:id="4" w:name="u6"/>
      <w:bookmarkEnd w:id="4"/>
      <w:r w:rsidRPr="00066FC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Рекомендации по работе с </w:t>
      </w:r>
      <w:proofErr w:type="spellStart"/>
      <w:r w:rsidRPr="00066FC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детьми-аутистами</w:t>
      </w:r>
      <w:proofErr w:type="spellEnd"/>
    </w:p>
    <w:p w:rsidR="00066FCA" w:rsidRPr="00066FCA" w:rsidRDefault="00066FCA" w:rsidP="00066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5"/>
          <w:szCs w:val="25"/>
        </w:rPr>
      </w:pPr>
      <w:r w:rsidRPr="00066FCA">
        <w:rPr>
          <w:rFonts w:ascii="Times New Roman" w:eastAsia="Times New Roman" w:hAnsi="Times New Roman" w:cs="Times New Roman"/>
          <w:color w:val="333333"/>
          <w:sz w:val="20"/>
          <w:szCs w:val="20"/>
        </w:rPr>
        <w:t>·</w:t>
      </w:r>
      <w:r w:rsidRPr="00066FCA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    </w:t>
      </w:r>
      <w:r w:rsidRPr="00066FCA">
        <w:rPr>
          <w:rFonts w:ascii="Times New Roman" w:eastAsia="Times New Roman" w:hAnsi="Times New Roman" w:cs="Times New Roman"/>
          <w:color w:val="333333"/>
          <w:sz w:val="24"/>
          <w:szCs w:val="24"/>
        </w:rPr>
        <w:t>Взаимодействуйте с ребенком, только когда он готов к этому.</w:t>
      </w:r>
    </w:p>
    <w:p w:rsidR="00066FCA" w:rsidRPr="00066FCA" w:rsidRDefault="00066FCA" w:rsidP="00066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5"/>
          <w:szCs w:val="25"/>
        </w:rPr>
      </w:pPr>
      <w:r w:rsidRPr="00066FCA">
        <w:rPr>
          <w:rFonts w:ascii="Times New Roman" w:eastAsia="Times New Roman" w:hAnsi="Times New Roman" w:cs="Times New Roman"/>
          <w:color w:val="333333"/>
          <w:sz w:val="20"/>
          <w:szCs w:val="20"/>
        </w:rPr>
        <w:t>·</w:t>
      </w:r>
      <w:r w:rsidRPr="00066FCA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    </w:t>
      </w:r>
      <w:r w:rsidRPr="00066FCA">
        <w:rPr>
          <w:rFonts w:ascii="Times New Roman" w:eastAsia="Times New Roman" w:hAnsi="Times New Roman" w:cs="Times New Roman"/>
          <w:color w:val="333333"/>
          <w:sz w:val="24"/>
          <w:szCs w:val="24"/>
        </w:rPr>
        <w:t>Принимайте его таким, какой он есть.</w:t>
      </w:r>
    </w:p>
    <w:p w:rsidR="00066FCA" w:rsidRPr="00066FCA" w:rsidRDefault="00066FCA" w:rsidP="00066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5"/>
          <w:szCs w:val="25"/>
        </w:rPr>
      </w:pPr>
      <w:r w:rsidRPr="00066FCA">
        <w:rPr>
          <w:rFonts w:ascii="Times New Roman" w:eastAsia="Times New Roman" w:hAnsi="Times New Roman" w:cs="Times New Roman"/>
          <w:color w:val="333333"/>
          <w:sz w:val="20"/>
          <w:szCs w:val="20"/>
        </w:rPr>
        <w:t>·</w:t>
      </w:r>
      <w:r w:rsidRPr="00066FCA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    </w:t>
      </w:r>
      <w:r w:rsidRPr="00066FCA">
        <w:rPr>
          <w:rFonts w:ascii="Times New Roman" w:eastAsia="Times New Roman" w:hAnsi="Times New Roman" w:cs="Times New Roman"/>
          <w:color w:val="333333"/>
          <w:sz w:val="24"/>
          <w:szCs w:val="24"/>
        </w:rPr>
        <w:t>Научитесь улавливать изменения в поведении ребенка, не давайте ему выйти в деструктивную деятельность.</w:t>
      </w:r>
    </w:p>
    <w:p w:rsidR="00066FCA" w:rsidRPr="00066FCA" w:rsidRDefault="00066FCA" w:rsidP="00066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5"/>
          <w:szCs w:val="25"/>
        </w:rPr>
      </w:pPr>
      <w:r w:rsidRPr="00066FCA">
        <w:rPr>
          <w:rFonts w:ascii="Times New Roman" w:eastAsia="Times New Roman" w:hAnsi="Times New Roman" w:cs="Times New Roman"/>
          <w:color w:val="333333"/>
          <w:sz w:val="20"/>
          <w:szCs w:val="20"/>
        </w:rPr>
        <w:t>·</w:t>
      </w:r>
      <w:r w:rsidRPr="00066FCA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    </w:t>
      </w:r>
      <w:r w:rsidRPr="00066FCA">
        <w:rPr>
          <w:rFonts w:ascii="Times New Roman" w:eastAsia="Times New Roman" w:hAnsi="Times New Roman" w:cs="Times New Roman"/>
          <w:color w:val="333333"/>
          <w:sz w:val="24"/>
          <w:szCs w:val="24"/>
        </w:rPr>
        <w:t>Придерживайтесь определенного режима дня.</w:t>
      </w:r>
    </w:p>
    <w:p w:rsidR="00066FCA" w:rsidRPr="00066FCA" w:rsidRDefault="00066FCA" w:rsidP="00066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5"/>
          <w:szCs w:val="25"/>
        </w:rPr>
      </w:pPr>
      <w:r w:rsidRPr="00066FCA">
        <w:rPr>
          <w:rFonts w:ascii="Times New Roman" w:eastAsia="Times New Roman" w:hAnsi="Times New Roman" w:cs="Times New Roman"/>
          <w:color w:val="333333"/>
          <w:sz w:val="20"/>
          <w:szCs w:val="20"/>
        </w:rPr>
        <w:t>·</w:t>
      </w:r>
      <w:r w:rsidRPr="00066FCA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    </w:t>
      </w:r>
      <w:r w:rsidRPr="00066FCA">
        <w:rPr>
          <w:rFonts w:ascii="Times New Roman" w:eastAsia="Times New Roman" w:hAnsi="Times New Roman" w:cs="Times New Roman"/>
          <w:color w:val="333333"/>
          <w:sz w:val="24"/>
          <w:szCs w:val="24"/>
        </w:rPr>
        <w:t>Соблюдайте ежедневные ритуалы.</w:t>
      </w:r>
    </w:p>
    <w:p w:rsidR="00066FCA" w:rsidRPr="00066FCA" w:rsidRDefault="00066FCA" w:rsidP="00066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5"/>
          <w:szCs w:val="25"/>
        </w:rPr>
      </w:pPr>
      <w:r w:rsidRPr="00066FCA">
        <w:rPr>
          <w:rFonts w:ascii="Times New Roman" w:eastAsia="Times New Roman" w:hAnsi="Times New Roman" w:cs="Times New Roman"/>
          <w:color w:val="333333"/>
          <w:sz w:val="20"/>
          <w:szCs w:val="20"/>
        </w:rPr>
        <w:t>·</w:t>
      </w:r>
      <w:r w:rsidRPr="00066FCA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    </w:t>
      </w:r>
      <w:r w:rsidRPr="00066FCA">
        <w:rPr>
          <w:rFonts w:ascii="Times New Roman" w:eastAsia="Times New Roman" w:hAnsi="Times New Roman" w:cs="Times New Roman"/>
          <w:color w:val="333333"/>
          <w:sz w:val="24"/>
          <w:szCs w:val="24"/>
        </w:rPr>
        <w:t>Не трогайте ребенка.</w:t>
      </w:r>
    </w:p>
    <w:p w:rsidR="00066FCA" w:rsidRPr="00066FCA" w:rsidRDefault="00066FCA" w:rsidP="00066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5"/>
          <w:szCs w:val="25"/>
        </w:rPr>
      </w:pPr>
      <w:r w:rsidRPr="00066FCA">
        <w:rPr>
          <w:rFonts w:ascii="Times New Roman" w:eastAsia="Times New Roman" w:hAnsi="Times New Roman" w:cs="Times New Roman"/>
          <w:color w:val="333333"/>
          <w:sz w:val="20"/>
          <w:szCs w:val="20"/>
        </w:rPr>
        <w:t>·</w:t>
      </w:r>
      <w:r w:rsidRPr="00066FCA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    </w:t>
      </w:r>
      <w:r w:rsidRPr="00066FCA">
        <w:rPr>
          <w:rFonts w:ascii="Times New Roman" w:eastAsia="Times New Roman" w:hAnsi="Times New Roman" w:cs="Times New Roman"/>
          <w:color w:val="333333"/>
          <w:sz w:val="24"/>
          <w:szCs w:val="24"/>
        </w:rPr>
        <w:t>Вступайте в тактильный контакт с ребенком, только когда он сам просит об этом.</w:t>
      </w:r>
    </w:p>
    <w:p w:rsidR="00066FCA" w:rsidRPr="00066FCA" w:rsidRDefault="00066FCA" w:rsidP="00066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5"/>
          <w:szCs w:val="25"/>
        </w:rPr>
      </w:pPr>
      <w:r w:rsidRPr="00066FCA">
        <w:rPr>
          <w:rFonts w:ascii="Times New Roman" w:eastAsia="Times New Roman" w:hAnsi="Times New Roman" w:cs="Times New Roman"/>
          <w:color w:val="333333"/>
          <w:sz w:val="20"/>
          <w:szCs w:val="20"/>
        </w:rPr>
        <w:t>·</w:t>
      </w:r>
      <w:r w:rsidRPr="00066FCA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    </w:t>
      </w:r>
      <w:r w:rsidRPr="00066FCA">
        <w:rPr>
          <w:rFonts w:ascii="Times New Roman" w:eastAsia="Times New Roman" w:hAnsi="Times New Roman" w:cs="Times New Roman"/>
          <w:color w:val="333333"/>
          <w:sz w:val="24"/>
          <w:szCs w:val="24"/>
        </w:rPr>
        <w:t>Не повышайте голос и не издавайте громких звуков.</w:t>
      </w:r>
    </w:p>
    <w:p w:rsidR="00066FCA" w:rsidRPr="00066FCA" w:rsidRDefault="00066FCA" w:rsidP="00066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5"/>
          <w:szCs w:val="25"/>
        </w:rPr>
      </w:pPr>
      <w:r w:rsidRPr="00066FCA">
        <w:rPr>
          <w:rFonts w:ascii="Times New Roman" w:eastAsia="Times New Roman" w:hAnsi="Times New Roman" w:cs="Times New Roman"/>
          <w:color w:val="333333"/>
          <w:sz w:val="20"/>
          <w:szCs w:val="20"/>
        </w:rPr>
        <w:t>·</w:t>
      </w:r>
      <w:r w:rsidRPr="00066FCA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    </w:t>
      </w:r>
      <w:r w:rsidRPr="00066FCA">
        <w:rPr>
          <w:rFonts w:ascii="Times New Roman" w:eastAsia="Times New Roman" w:hAnsi="Times New Roman" w:cs="Times New Roman"/>
          <w:color w:val="333333"/>
          <w:sz w:val="24"/>
          <w:szCs w:val="24"/>
        </w:rPr>
        <w:t>Не выпускайте ребенка из поля своего зрения. Ребенок должен понимать, что всегда может подойти к вам.</w:t>
      </w:r>
    </w:p>
    <w:p w:rsidR="00066FCA" w:rsidRPr="00066FCA" w:rsidRDefault="00066FCA" w:rsidP="00066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5"/>
          <w:szCs w:val="25"/>
        </w:rPr>
      </w:pPr>
      <w:r w:rsidRPr="00066FCA">
        <w:rPr>
          <w:rFonts w:ascii="Times New Roman" w:eastAsia="Times New Roman" w:hAnsi="Times New Roman" w:cs="Times New Roman"/>
          <w:color w:val="333333"/>
          <w:sz w:val="20"/>
          <w:szCs w:val="20"/>
        </w:rPr>
        <w:t>·</w:t>
      </w:r>
      <w:r w:rsidRPr="00066FCA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    </w:t>
      </w:r>
      <w:r w:rsidRPr="00066FCA">
        <w:rPr>
          <w:rFonts w:ascii="Times New Roman" w:eastAsia="Times New Roman" w:hAnsi="Times New Roman" w:cs="Times New Roman"/>
          <w:color w:val="333333"/>
          <w:sz w:val="24"/>
          <w:szCs w:val="24"/>
        </w:rPr>
        <w:t>Найдите общий способ сказать «нет», «да» и «дай».</w:t>
      </w:r>
    </w:p>
    <w:p w:rsidR="00066FCA" w:rsidRPr="00066FCA" w:rsidRDefault="00066FCA" w:rsidP="00066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5"/>
          <w:szCs w:val="25"/>
        </w:rPr>
      </w:pPr>
      <w:r w:rsidRPr="00066FCA">
        <w:rPr>
          <w:rFonts w:ascii="Times New Roman" w:eastAsia="Times New Roman" w:hAnsi="Times New Roman" w:cs="Times New Roman"/>
          <w:color w:val="333333"/>
          <w:sz w:val="20"/>
          <w:szCs w:val="20"/>
        </w:rPr>
        <w:t>·</w:t>
      </w:r>
      <w:r w:rsidRPr="00066FCA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    </w:t>
      </w:r>
      <w:r w:rsidRPr="00066FCA">
        <w:rPr>
          <w:rFonts w:ascii="Times New Roman" w:eastAsia="Times New Roman" w:hAnsi="Times New Roman" w:cs="Times New Roman"/>
          <w:color w:val="333333"/>
          <w:sz w:val="24"/>
          <w:szCs w:val="24"/>
        </w:rPr>
        <w:t>Совместно с ребенком создайте укромное место, где ребенок может посидеть один и никто не будет ему мешать.</w:t>
      </w:r>
    </w:p>
    <w:p w:rsidR="00066FCA" w:rsidRPr="00066FCA" w:rsidRDefault="00066FCA" w:rsidP="00066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5"/>
          <w:szCs w:val="25"/>
        </w:rPr>
      </w:pPr>
      <w:r w:rsidRPr="00066FCA">
        <w:rPr>
          <w:rFonts w:ascii="Times New Roman" w:eastAsia="Times New Roman" w:hAnsi="Times New Roman" w:cs="Times New Roman"/>
          <w:color w:val="333333"/>
          <w:sz w:val="20"/>
          <w:szCs w:val="20"/>
        </w:rPr>
        <w:t>·</w:t>
      </w:r>
      <w:r w:rsidRPr="00066FCA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    </w:t>
      </w:r>
      <w:r w:rsidRPr="00066FCA">
        <w:rPr>
          <w:rFonts w:ascii="Times New Roman" w:eastAsia="Times New Roman" w:hAnsi="Times New Roman" w:cs="Times New Roman"/>
          <w:color w:val="333333"/>
          <w:sz w:val="24"/>
          <w:szCs w:val="24"/>
        </w:rPr>
        <w:t>Все </w:t>
      </w:r>
      <w:hyperlink r:id="rId5" w:tgtFrame="_blank" w:history="1">
        <w:r w:rsidRPr="000E3530">
          <w:rPr>
            <w:rFonts w:ascii="Times New Roman" w:eastAsia="Times New Roman" w:hAnsi="Times New Roman" w:cs="Times New Roman"/>
            <w:color w:val="666666"/>
            <w:sz w:val="24"/>
            <w:szCs w:val="24"/>
          </w:rPr>
          <w:t>общение</w:t>
        </w:r>
      </w:hyperlink>
      <w:r w:rsidRPr="00066FCA">
        <w:rPr>
          <w:rFonts w:ascii="Times New Roman" w:eastAsia="Times New Roman" w:hAnsi="Times New Roman" w:cs="Times New Roman"/>
          <w:color w:val="333333"/>
          <w:sz w:val="24"/>
          <w:szCs w:val="24"/>
        </w:rPr>
        <w:t> и обучение можно вести через игрушку, значимую для ребенка.</w:t>
      </w:r>
    </w:p>
    <w:p w:rsidR="00066FCA" w:rsidRPr="00066FCA" w:rsidRDefault="00066FCA" w:rsidP="00066FC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81818"/>
          <w:sz w:val="25"/>
          <w:szCs w:val="25"/>
        </w:rPr>
      </w:pPr>
      <w:bookmarkStart w:id="5" w:name="u7"/>
      <w:bookmarkEnd w:id="5"/>
      <w:r w:rsidRPr="00066FC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Во что играть с маленьким </w:t>
      </w:r>
      <w:proofErr w:type="spellStart"/>
      <w:r w:rsidRPr="00066FC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ребенком-аутистом</w:t>
      </w:r>
      <w:proofErr w:type="spellEnd"/>
      <w:r w:rsidRPr="00066FC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:</w:t>
      </w:r>
    </w:p>
    <w:p w:rsidR="00066FCA" w:rsidRPr="00066FCA" w:rsidRDefault="00066FCA" w:rsidP="00066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5"/>
          <w:szCs w:val="25"/>
        </w:rPr>
      </w:pPr>
      <w:r w:rsidRPr="00066FCA">
        <w:rPr>
          <w:rFonts w:ascii="Times New Roman" w:eastAsia="Times New Roman" w:hAnsi="Times New Roman" w:cs="Times New Roman"/>
          <w:color w:val="333333"/>
          <w:sz w:val="20"/>
          <w:szCs w:val="20"/>
        </w:rPr>
        <w:t>·</w:t>
      </w:r>
      <w:r w:rsidRPr="00066FCA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    </w:t>
      </w:r>
      <w:r w:rsidRPr="00066FCA">
        <w:rPr>
          <w:rFonts w:ascii="Times New Roman" w:eastAsia="Times New Roman" w:hAnsi="Times New Roman" w:cs="Times New Roman"/>
          <w:color w:val="333333"/>
          <w:sz w:val="24"/>
          <w:szCs w:val="24"/>
        </w:rPr>
        <w:t>хороводные игры,</w:t>
      </w:r>
    </w:p>
    <w:p w:rsidR="00066FCA" w:rsidRPr="00066FCA" w:rsidRDefault="00066FCA" w:rsidP="00066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5"/>
          <w:szCs w:val="25"/>
        </w:rPr>
      </w:pPr>
      <w:r w:rsidRPr="00066FCA">
        <w:rPr>
          <w:rFonts w:ascii="Times New Roman" w:eastAsia="Times New Roman" w:hAnsi="Times New Roman" w:cs="Times New Roman"/>
          <w:color w:val="333333"/>
          <w:sz w:val="20"/>
          <w:szCs w:val="20"/>
        </w:rPr>
        <w:t>·</w:t>
      </w:r>
      <w:r w:rsidRPr="00066FCA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    </w:t>
      </w:r>
      <w:r w:rsidRPr="00066FCA">
        <w:rPr>
          <w:rFonts w:ascii="Times New Roman" w:eastAsia="Times New Roman" w:hAnsi="Times New Roman" w:cs="Times New Roman"/>
          <w:color w:val="333333"/>
          <w:sz w:val="24"/>
          <w:szCs w:val="24"/>
        </w:rPr>
        <w:t>игры с правилами,</w:t>
      </w:r>
    </w:p>
    <w:p w:rsidR="00066FCA" w:rsidRPr="00066FCA" w:rsidRDefault="00066FCA" w:rsidP="00066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5"/>
          <w:szCs w:val="25"/>
        </w:rPr>
      </w:pPr>
      <w:r w:rsidRPr="00066FCA">
        <w:rPr>
          <w:rFonts w:ascii="Times New Roman" w:eastAsia="Times New Roman" w:hAnsi="Times New Roman" w:cs="Times New Roman"/>
          <w:color w:val="333333"/>
          <w:sz w:val="20"/>
          <w:szCs w:val="20"/>
        </w:rPr>
        <w:t>·</w:t>
      </w:r>
      <w:r w:rsidRPr="00066FCA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    </w:t>
      </w:r>
      <w:r w:rsidRPr="00066FCA">
        <w:rPr>
          <w:rFonts w:ascii="Times New Roman" w:eastAsia="Times New Roman" w:hAnsi="Times New Roman" w:cs="Times New Roman"/>
          <w:color w:val="333333"/>
          <w:sz w:val="24"/>
          <w:szCs w:val="24"/>
        </w:rPr>
        <w:t>пускать мыльные пузыри,</w:t>
      </w:r>
    </w:p>
    <w:p w:rsidR="00066FCA" w:rsidRPr="00066FCA" w:rsidRDefault="00066FCA" w:rsidP="00066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5"/>
          <w:szCs w:val="25"/>
        </w:rPr>
      </w:pPr>
      <w:r w:rsidRPr="00066FCA">
        <w:rPr>
          <w:rFonts w:ascii="Times New Roman" w:eastAsia="Times New Roman" w:hAnsi="Times New Roman" w:cs="Times New Roman"/>
          <w:color w:val="333333"/>
          <w:sz w:val="20"/>
          <w:szCs w:val="20"/>
        </w:rPr>
        <w:t>·</w:t>
      </w:r>
      <w:r w:rsidRPr="00066FCA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    </w:t>
      </w:r>
      <w:r w:rsidRPr="00066FCA">
        <w:rPr>
          <w:rFonts w:ascii="Times New Roman" w:eastAsia="Times New Roman" w:hAnsi="Times New Roman" w:cs="Times New Roman"/>
          <w:color w:val="333333"/>
          <w:sz w:val="24"/>
          <w:szCs w:val="24"/>
        </w:rPr>
        <w:t>игры с водой,</w:t>
      </w:r>
    </w:p>
    <w:p w:rsidR="00066FCA" w:rsidRPr="00066FCA" w:rsidRDefault="00066FCA" w:rsidP="00066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5"/>
          <w:szCs w:val="25"/>
        </w:rPr>
      </w:pPr>
      <w:r w:rsidRPr="00066FCA">
        <w:rPr>
          <w:rFonts w:ascii="Times New Roman" w:eastAsia="Times New Roman" w:hAnsi="Times New Roman" w:cs="Times New Roman"/>
          <w:color w:val="333333"/>
          <w:sz w:val="20"/>
          <w:szCs w:val="20"/>
        </w:rPr>
        <w:t>·</w:t>
      </w:r>
      <w:r w:rsidRPr="00066FCA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    </w:t>
      </w:r>
      <w:r w:rsidRPr="00066F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игры, направленные на развитие мелкой моторики. Как учить </w:t>
      </w:r>
      <w:proofErr w:type="spellStart"/>
      <w:r w:rsidRPr="00066FCA">
        <w:rPr>
          <w:rFonts w:ascii="Times New Roman" w:eastAsia="Times New Roman" w:hAnsi="Times New Roman" w:cs="Times New Roman"/>
          <w:color w:val="333333"/>
          <w:sz w:val="24"/>
          <w:szCs w:val="24"/>
        </w:rPr>
        <w:t>ребенка-аутиста</w:t>
      </w:r>
      <w:proofErr w:type="spellEnd"/>
      <w:r w:rsidRPr="00066FCA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066FCA" w:rsidRPr="00066FCA" w:rsidRDefault="00066FCA" w:rsidP="00066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5"/>
          <w:szCs w:val="25"/>
        </w:rPr>
      </w:pPr>
      <w:r w:rsidRPr="00066FCA">
        <w:rPr>
          <w:rFonts w:ascii="Times New Roman" w:eastAsia="Times New Roman" w:hAnsi="Times New Roman" w:cs="Times New Roman"/>
          <w:color w:val="333333"/>
          <w:sz w:val="20"/>
          <w:szCs w:val="20"/>
        </w:rPr>
        <w:t>·</w:t>
      </w:r>
      <w:r w:rsidRPr="00066FCA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    </w:t>
      </w:r>
      <w:r w:rsidRPr="00066FCA">
        <w:rPr>
          <w:rFonts w:ascii="Times New Roman" w:eastAsia="Times New Roman" w:hAnsi="Times New Roman" w:cs="Times New Roman"/>
          <w:color w:val="333333"/>
          <w:sz w:val="24"/>
          <w:szCs w:val="24"/>
        </w:rPr>
        <w:t>доносить информацию через схемы, наглядные картинки;</w:t>
      </w:r>
    </w:p>
    <w:p w:rsidR="00066FCA" w:rsidRPr="00066FCA" w:rsidRDefault="00066FCA" w:rsidP="00066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5"/>
          <w:szCs w:val="25"/>
        </w:rPr>
      </w:pPr>
      <w:r w:rsidRPr="00066FCA">
        <w:rPr>
          <w:rFonts w:ascii="Times New Roman" w:eastAsia="Times New Roman" w:hAnsi="Times New Roman" w:cs="Times New Roman"/>
          <w:color w:val="333333"/>
          <w:sz w:val="20"/>
          <w:szCs w:val="20"/>
        </w:rPr>
        <w:t>·</w:t>
      </w:r>
      <w:r w:rsidRPr="00066FCA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    </w:t>
      </w:r>
      <w:r w:rsidRPr="00066FCA">
        <w:rPr>
          <w:rFonts w:ascii="Times New Roman" w:eastAsia="Times New Roman" w:hAnsi="Times New Roman" w:cs="Times New Roman"/>
          <w:color w:val="333333"/>
          <w:sz w:val="24"/>
          <w:szCs w:val="24"/>
        </w:rPr>
        <w:t>избегать переутомления;</w:t>
      </w:r>
    </w:p>
    <w:p w:rsidR="00066FCA" w:rsidRPr="00066FCA" w:rsidRDefault="00066FCA" w:rsidP="00066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5"/>
          <w:szCs w:val="25"/>
        </w:rPr>
      </w:pPr>
      <w:r w:rsidRPr="00066FCA">
        <w:rPr>
          <w:rFonts w:ascii="Times New Roman" w:eastAsia="Times New Roman" w:hAnsi="Times New Roman" w:cs="Times New Roman"/>
          <w:color w:val="333333"/>
          <w:sz w:val="20"/>
          <w:szCs w:val="20"/>
        </w:rPr>
        <w:t>·</w:t>
      </w:r>
      <w:r w:rsidRPr="00066FCA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    </w:t>
      </w:r>
      <w:r w:rsidRPr="00066FCA">
        <w:rPr>
          <w:rFonts w:ascii="Times New Roman" w:eastAsia="Times New Roman" w:hAnsi="Times New Roman" w:cs="Times New Roman"/>
          <w:color w:val="333333"/>
          <w:sz w:val="24"/>
          <w:szCs w:val="24"/>
        </w:rPr>
        <w:t>четко организовывать пространство;</w:t>
      </w:r>
    </w:p>
    <w:p w:rsidR="00066FCA" w:rsidRPr="00066FCA" w:rsidRDefault="00066FCA" w:rsidP="00066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5"/>
          <w:szCs w:val="25"/>
        </w:rPr>
      </w:pPr>
      <w:r w:rsidRPr="00066FCA">
        <w:rPr>
          <w:rFonts w:ascii="Times New Roman" w:eastAsia="Times New Roman" w:hAnsi="Times New Roman" w:cs="Times New Roman"/>
          <w:color w:val="333333"/>
          <w:sz w:val="20"/>
          <w:szCs w:val="20"/>
        </w:rPr>
        <w:t>·</w:t>
      </w:r>
      <w:r w:rsidRPr="00066FCA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    </w:t>
      </w:r>
      <w:r w:rsidRPr="00066FCA">
        <w:rPr>
          <w:rFonts w:ascii="Times New Roman" w:eastAsia="Times New Roman" w:hAnsi="Times New Roman" w:cs="Times New Roman"/>
          <w:color w:val="333333"/>
          <w:sz w:val="24"/>
          <w:szCs w:val="24"/>
        </w:rPr>
        <w:t>использовать подписанные системы хранения;</w:t>
      </w:r>
    </w:p>
    <w:p w:rsidR="00066FCA" w:rsidRPr="00066FCA" w:rsidRDefault="00066FCA" w:rsidP="00066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5"/>
          <w:szCs w:val="25"/>
        </w:rPr>
      </w:pPr>
      <w:r w:rsidRPr="00066FCA">
        <w:rPr>
          <w:rFonts w:ascii="Times New Roman" w:eastAsia="Times New Roman" w:hAnsi="Times New Roman" w:cs="Times New Roman"/>
          <w:color w:val="333333"/>
          <w:sz w:val="20"/>
          <w:szCs w:val="20"/>
        </w:rPr>
        <w:t>·</w:t>
      </w:r>
      <w:r w:rsidRPr="00066FCA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    </w:t>
      </w:r>
      <w:r w:rsidRPr="00066FCA">
        <w:rPr>
          <w:rFonts w:ascii="Times New Roman" w:eastAsia="Times New Roman" w:hAnsi="Times New Roman" w:cs="Times New Roman"/>
          <w:color w:val="333333"/>
          <w:sz w:val="24"/>
          <w:szCs w:val="24"/>
        </w:rPr>
        <w:t>подписывать предметы, которыми пользуется ребенок;</w:t>
      </w:r>
    </w:p>
    <w:p w:rsidR="00066FCA" w:rsidRPr="00066FCA" w:rsidRDefault="00066FCA" w:rsidP="00066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5"/>
          <w:szCs w:val="25"/>
        </w:rPr>
      </w:pPr>
      <w:r w:rsidRPr="00066FCA">
        <w:rPr>
          <w:rFonts w:ascii="Times New Roman" w:eastAsia="Times New Roman" w:hAnsi="Times New Roman" w:cs="Times New Roman"/>
          <w:color w:val="333333"/>
          <w:sz w:val="20"/>
          <w:szCs w:val="20"/>
        </w:rPr>
        <w:t>·</w:t>
      </w:r>
      <w:r w:rsidRPr="00066FCA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    </w:t>
      </w:r>
      <w:r w:rsidRPr="00066FCA">
        <w:rPr>
          <w:rFonts w:ascii="Times New Roman" w:eastAsia="Times New Roman" w:hAnsi="Times New Roman" w:cs="Times New Roman"/>
          <w:color w:val="333333"/>
          <w:sz w:val="24"/>
          <w:szCs w:val="24"/>
        </w:rPr>
        <w:t>обращаться к ребенку по имени;</w:t>
      </w:r>
    </w:p>
    <w:p w:rsidR="00066FCA" w:rsidRPr="00066FCA" w:rsidRDefault="00066FCA" w:rsidP="00066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5"/>
          <w:szCs w:val="25"/>
        </w:rPr>
      </w:pPr>
      <w:r w:rsidRPr="00066FCA">
        <w:rPr>
          <w:rFonts w:ascii="Times New Roman" w:eastAsia="Times New Roman" w:hAnsi="Times New Roman" w:cs="Times New Roman"/>
          <w:color w:val="333333"/>
          <w:sz w:val="20"/>
          <w:szCs w:val="20"/>
        </w:rPr>
        <w:t>·</w:t>
      </w:r>
      <w:r w:rsidRPr="00066FCA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    </w:t>
      </w:r>
      <w:r w:rsidRPr="00066FCA">
        <w:rPr>
          <w:rFonts w:ascii="Times New Roman" w:eastAsia="Times New Roman" w:hAnsi="Times New Roman" w:cs="Times New Roman"/>
          <w:color w:val="333333"/>
          <w:sz w:val="24"/>
          <w:szCs w:val="24"/>
        </w:rPr>
        <w:t>обучать навыкам самообслуживания и бытовой ориентировки;</w:t>
      </w:r>
    </w:p>
    <w:p w:rsidR="00066FCA" w:rsidRPr="00066FCA" w:rsidRDefault="00066FCA" w:rsidP="00066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5"/>
          <w:szCs w:val="25"/>
        </w:rPr>
      </w:pPr>
      <w:r w:rsidRPr="00066FCA">
        <w:rPr>
          <w:rFonts w:ascii="Times New Roman" w:eastAsia="Times New Roman" w:hAnsi="Times New Roman" w:cs="Times New Roman"/>
          <w:color w:val="333333"/>
          <w:sz w:val="20"/>
          <w:szCs w:val="20"/>
        </w:rPr>
        <w:t>·</w:t>
      </w:r>
      <w:r w:rsidRPr="00066FCA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    </w:t>
      </w:r>
      <w:r w:rsidRPr="00066FCA">
        <w:rPr>
          <w:rFonts w:ascii="Times New Roman" w:eastAsia="Times New Roman" w:hAnsi="Times New Roman" w:cs="Times New Roman"/>
          <w:color w:val="333333"/>
          <w:sz w:val="24"/>
          <w:szCs w:val="24"/>
        </w:rPr>
        <w:t>осваивать деятельность частями, этапами, затем объединять в целое;</w:t>
      </w:r>
    </w:p>
    <w:p w:rsidR="00066FCA" w:rsidRPr="00066FCA" w:rsidRDefault="00066FCA" w:rsidP="00066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5"/>
          <w:szCs w:val="25"/>
        </w:rPr>
      </w:pPr>
      <w:r w:rsidRPr="00066FCA">
        <w:rPr>
          <w:rFonts w:ascii="Times New Roman" w:eastAsia="Times New Roman" w:hAnsi="Times New Roman" w:cs="Times New Roman"/>
          <w:color w:val="333333"/>
          <w:sz w:val="20"/>
          <w:szCs w:val="20"/>
        </w:rPr>
        <w:t>·</w:t>
      </w:r>
      <w:r w:rsidRPr="00066FCA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    </w:t>
      </w:r>
      <w:r w:rsidRPr="00066FCA">
        <w:rPr>
          <w:rFonts w:ascii="Times New Roman" w:eastAsia="Times New Roman" w:hAnsi="Times New Roman" w:cs="Times New Roman"/>
          <w:color w:val="333333"/>
          <w:sz w:val="24"/>
          <w:szCs w:val="24"/>
        </w:rPr>
        <w:t>использовать подкрепление правильного действия (вкусным поощрением, объятием, стимулом);</w:t>
      </w:r>
    </w:p>
    <w:p w:rsidR="00066FCA" w:rsidRPr="00066FCA" w:rsidRDefault="00066FCA" w:rsidP="00066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5"/>
          <w:szCs w:val="25"/>
        </w:rPr>
      </w:pPr>
      <w:r w:rsidRPr="00066FCA">
        <w:rPr>
          <w:rFonts w:ascii="Times New Roman" w:eastAsia="Times New Roman" w:hAnsi="Times New Roman" w:cs="Times New Roman"/>
          <w:color w:val="333333"/>
          <w:sz w:val="20"/>
          <w:szCs w:val="20"/>
        </w:rPr>
        <w:t>·</w:t>
      </w:r>
      <w:r w:rsidRPr="00066FCA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    </w:t>
      </w:r>
      <w:r w:rsidRPr="00066FCA">
        <w:rPr>
          <w:rFonts w:ascii="Times New Roman" w:eastAsia="Times New Roman" w:hAnsi="Times New Roman" w:cs="Times New Roman"/>
          <w:color w:val="333333"/>
          <w:sz w:val="24"/>
          <w:szCs w:val="24"/>
        </w:rPr>
        <w:t>постоянно развивать крупную и мелкую моторику.</w:t>
      </w:r>
    </w:p>
    <w:p w:rsidR="00066FCA" w:rsidRPr="00066FCA" w:rsidRDefault="00066FCA" w:rsidP="00066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5"/>
          <w:szCs w:val="25"/>
        </w:rPr>
      </w:pPr>
      <w:r w:rsidRPr="00066FCA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87171E" w:rsidRPr="000E3530" w:rsidRDefault="0087171E">
      <w:pPr>
        <w:rPr>
          <w:rFonts w:ascii="Times New Roman" w:hAnsi="Times New Roman" w:cs="Times New Roman"/>
        </w:rPr>
      </w:pPr>
    </w:p>
    <w:sectPr w:rsidR="0087171E" w:rsidRPr="000E3530" w:rsidSect="00404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>
    <w:useFELayout/>
  </w:compat>
  <w:rsids>
    <w:rsidRoot w:val="00066FCA"/>
    <w:rsid w:val="00066FCA"/>
    <w:rsid w:val="000E3530"/>
    <w:rsid w:val="000E643C"/>
    <w:rsid w:val="00310C3D"/>
    <w:rsid w:val="00404B08"/>
    <w:rsid w:val="00871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B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66FC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66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6F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47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5psy.ru/samopoznanie/obshenie.htm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1190</Words>
  <Characters>6784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</cp:revision>
  <cp:lastPrinted>2022-09-05T14:39:00Z</cp:lastPrinted>
  <dcterms:created xsi:type="dcterms:W3CDTF">2022-09-05T14:15:00Z</dcterms:created>
  <dcterms:modified xsi:type="dcterms:W3CDTF">2024-06-15T02:58:00Z</dcterms:modified>
</cp:coreProperties>
</file>