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  <w:r>
        <w:rPr>
          <w:rStyle w:val="c0"/>
          <w:rFonts w:ascii="Arial" w:hAnsi="Arial" w:cs="Arial"/>
        </w:rPr>
        <w:t>Муниципальное бюджетное общеобразовательное учреждение «</w:t>
      </w:r>
      <w:proofErr w:type="spellStart"/>
      <w:r>
        <w:rPr>
          <w:rStyle w:val="c0"/>
          <w:rFonts w:ascii="Arial" w:hAnsi="Arial" w:cs="Arial"/>
        </w:rPr>
        <w:t>Марфинская</w:t>
      </w:r>
      <w:proofErr w:type="spellEnd"/>
      <w:r>
        <w:rPr>
          <w:rStyle w:val="c0"/>
          <w:rFonts w:ascii="Arial" w:hAnsi="Arial" w:cs="Arial"/>
        </w:rPr>
        <w:t xml:space="preserve"> средняя общеобразовательная школа» дошкольное отделение городского округа Мытищи.</w:t>
      </w: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Pr="00E202C6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Pr="00E202C6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a3"/>
        <w:rPr>
          <w:rStyle w:val="c0"/>
          <w:rFonts w:ascii="Arial" w:hAnsi="Arial" w:cs="Arial"/>
          <w:sz w:val="28"/>
          <w:szCs w:val="28"/>
        </w:rPr>
      </w:pPr>
      <w:r w:rsidRPr="00E202C6">
        <w:rPr>
          <w:rStyle w:val="c0"/>
          <w:rFonts w:ascii="Arial" w:hAnsi="Arial" w:cs="Arial"/>
          <w:sz w:val="24"/>
          <w:szCs w:val="24"/>
        </w:rPr>
        <w:t xml:space="preserve">                     </w:t>
      </w:r>
      <w:r>
        <w:rPr>
          <w:rStyle w:val="c0"/>
          <w:rFonts w:ascii="Arial" w:hAnsi="Arial" w:cs="Arial"/>
          <w:sz w:val="24"/>
          <w:szCs w:val="24"/>
        </w:rPr>
        <w:t xml:space="preserve">            </w:t>
      </w:r>
      <w:r w:rsidR="00CE09D2">
        <w:rPr>
          <w:rStyle w:val="c0"/>
          <w:rFonts w:ascii="Arial" w:hAnsi="Arial" w:cs="Arial"/>
          <w:sz w:val="24"/>
          <w:szCs w:val="24"/>
        </w:rPr>
        <w:t xml:space="preserve">               Конспект </w:t>
      </w:r>
      <w:r w:rsidR="00CE09D2" w:rsidRPr="00E202C6">
        <w:rPr>
          <w:rStyle w:val="c0"/>
          <w:rFonts w:ascii="Arial" w:hAnsi="Arial" w:cs="Arial"/>
          <w:sz w:val="24"/>
          <w:szCs w:val="24"/>
        </w:rPr>
        <w:t>проекта</w:t>
      </w:r>
      <w:r w:rsidRPr="00E202C6">
        <w:rPr>
          <w:rFonts w:ascii="Arial" w:hAnsi="Arial" w:cs="Arial"/>
          <w:sz w:val="24"/>
          <w:szCs w:val="24"/>
        </w:rPr>
        <w:t xml:space="preserve"> </w:t>
      </w:r>
    </w:p>
    <w:p w:rsidR="00045A7C" w:rsidRP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  <w:r>
        <w:rPr>
          <w:rFonts w:ascii="Arial" w:hAnsi="Arial" w:cs="Arial"/>
          <w:bCs/>
        </w:rPr>
        <w:t xml:space="preserve">                           </w:t>
      </w:r>
      <w:r w:rsidRPr="00045A7C">
        <w:rPr>
          <w:rFonts w:ascii="Arial" w:hAnsi="Arial" w:cs="Arial"/>
          <w:bCs/>
        </w:rPr>
        <w:t>Путешествие по «</w:t>
      </w:r>
      <w:proofErr w:type="spellStart"/>
      <w:r w:rsidRPr="00045A7C">
        <w:rPr>
          <w:rFonts w:ascii="Arial" w:hAnsi="Arial" w:cs="Arial"/>
          <w:bCs/>
        </w:rPr>
        <w:t>Книжкиной</w:t>
      </w:r>
      <w:proofErr w:type="spellEnd"/>
      <w:r w:rsidRPr="00045A7C">
        <w:rPr>
          <w:rFonts w:ascii="Arial" w:hAnsi="Arial" w:cs="Arial"/>
          <w:bCs/>
        </w:rPr>
        <w:t xml:space="preserve"> неделе»</w:t>
      </w: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sz w:val="28"/>
          <w:szCs w:val="28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sz w:val="28"/>
          <w:szCs w:val="28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sz w:val="28"/>
          <w:szCs w:val="28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  <w:r>
        <w:rPr>
          <w:rStyle w:val="c0"/>
          <w:rFonts w:ascii="Arial" w:hAnsi="Arial" w:cs="Arial"/>
        </w:rPr>
        <w:t xml:space="preserve">                                                                                Воспитатель Сурова П. М. </w:t>
      </w: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  <w:r>
        <w:rPr>
          <w:rStyle w:val="c0"/>
          <w:rFonts w:ascii="Arial" w:hAnsi="Arial" w:cs="Arial"/>
        </w:rPr>
        <w:t xml:space="preserve">                                                                     </w:t>
      </w: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</w:rPr>
      </w:pPr>
      <w:r>
        <w:rPr>
          <w:rStyle w:val="c0"/>
          <w:rFonts w:ascii="Arial" w:hAnsi="Arial" w:cs="Arial"/>
        </w:rPr>
        <w:t xml:space="preserve">                                                      Федоскино 202</w:t>
      </w:r>
      <w:r w:rsidR="00AE158F">
        <w:rPr>
          <w:rStyle w:val="c0"/>
          <w:rFonts w:ascii="Arial" w:hAnsi="Arial" w:cs="Arial"/>
        </w:rPr>
        <w:t>1</w:t>
      </w:r>
      <w:r>
        <w:rPr>
          <w:rStyle w:val="c0"/>
          <w:rFonts w:ascii="Arial" w:hAnsi="Arial" w:cs="Arial"/>
        </w:rPr>
        <w:t>г</w:t>
      </w:r>
    </w:p>
    <w:p w:rsidR="00045A7C" w:rsidRDefault="00045A7C" w:rsidP="00045A7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sz w:val="28"/>
          <w:szCs w:val="28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45A7C" w:rsidRDefault="00045A7C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8B528E" w:rsidRDefault="00872996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lastRenderedPageBreak/>
        <w:t xml:space="preserve"> Краткосрочный п</w:t>
      </w:r>
      <w:r w:rsidR="00595786" w:rsidRPr="00045A7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роект: «Путешествие по «</w:t>
      </w:r>
      <w:proofErr w:type="spellStart"/>
      <w:r w:rsidR="008B528E" w:rsidRPr="00045A7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Книжкиной</w:t>
      </w:r>
      <w:proofErr w:type="spellEnd"/>
      <w:r w:rsidR="008B528E" w:rsidRPr="00045A7C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неделе» для детей старшего возраста</w:t>
      </w:r>
    </w:p>
    <w:p w:rsidR="00872996" w:rsidRPr="00872996" w:rsidRDefault="00872996" w:rsidP="00595786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                                 </w:t>
      </w:r>
      <w:r w:rsidRPr="0087299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Подготовила воспитатель Сурова П. М.</w:t>
      </w: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Воспитание любви и бережного отношения к книгам. Формирование интереса у детей к детской книге через творческую и познавательную деятельность.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Познакомить детей с видами и назначением книг.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Уточнить роль писателей, художников-иллюстраторов и оформителей.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Учить детей создавать книгу своими руками.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творчество, воображение, фантазию.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Создать условия для развития творческих способностей детей.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у детей представление о роли книги в жизни человека.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Познакомить детей с различными жанрами книг.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Дать детям знание о роли библиотеки.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любовь и бережное отношение к книге.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Побуждать детей к сочинительству.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Активизировать речь детей, обогащать и расширять их словарь.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Вовлечь родителей в совместную с детьми творческую деятельность.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Пополнить развивающую среду творческими играми «Библиотека», «Книжный магазин».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B528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109855</wp:posOffset>
            </wp:positionV>
            <wp:extent cx="4457700" cy="4467225"/>
            <wp:effectExtent l="0" t="0" r="0" b="9525"/>
            <wp:wrapNone/>
            <wp:docPr id="1" name="Рисунок 1" descr="https://ped-kopilka.ru/upload/blogs/23546_c05033fed2e1d695dbf6eeec3d23fa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3546_c05033fed2e1d695dbf6eeec3d23fa8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20"/>
                    <a:stretch/>
                  </pic:blipFill>
                  <pic:spPr bwMode="auto">
                    <a:xfrm>
                      <a:off x="0" y="0"/>
                      <a:ext cx="44577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51DB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4676775</wp:posOffset>
            </wp:positionH>
            <wp:positionV relativeFrom="paragraph">
              <wp:posOffset>8254</wp:posOffset>
            </wp:positionV>
            <wp:extent cx="2114413" cy="4371975"/>
            <wp:effectExtent l="0" t="0" r="635" b="0"/>
            <wp:wrapNone/>
            <wp:docPr id="17" name="Рисунок 17" descr="C:\Users\Игорь\Downloads\IMG_20210322_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ownloads\IMG_20210322_17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2331" r="16255" b="29512"/>
                    <a:stretch/>
                  </pic:blipFill>
                  <pic:spPr bwMode="auto">
                    <a:xfrm>
                      <a:off x="0" y="0"/>
                      <a:ext cx="2118539" cy="43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628AA" w:rsidRDefault="008B528E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Проект «</w:t>
      </w:r>
      <w:proofErr w:type="spellStart"/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Книжкина</w:t>
      </w:r>
      <w:proofErr w:type="spellEnd"/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неделя»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Тип проекта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краткосрочный,</w:t>
      </w: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628AA" w:rsidRDefault="00C628AA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2 недели.</w:t>
      </w:r>
      <w:r w:rsidR="00553079" w:rsidRPr="005530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(срок 19.0</w:t>
      </w:r>
      <w:r w:rsidR="00AE15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</w:t>
      </w:r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</w:t>
      </w:r>
      <w:r w:rsidR="005530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="00AE15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– </w:t>
      </w:r>
      <w:r w:rsidR="005530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0</w:t>
      </w:r>
      <w:r w:rsidR="00AE15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</w:t>
      </w:r>
      <w:bookmarkStart w:id="0" w:name="_GoBack"/>
      <w:bookmarkEnd w:id="0"/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AE15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04</w:t>
      </w:r>
      <w:r w:rsidR="005530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</w:t>
      </w:r>
      <w:r w:rsidR="005530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="00AE15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r w:rsidR="00553079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г.).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Наличие </w:t>
      </w:r>
      <w:proofErr w:type="spellStart"/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межпредметных</w:t>
      </w:r>
      <w:proofErr w:type="spellEnd"/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связей: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интеграция образовательн</w:t>
      </w:r>
      <w:r w:rsidR="00C628A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художественно - творческий.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воспитатели, дети старшей группы, родители.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Материально – технические ресурсы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необходимые для выполнения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подбор методической и художественной литературы;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подбор наглядного материала (иллюстрации, плакаты, фотографии, книги – энциклопедии; буквари; азбуки; сказки );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дидактические игры;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подбор мультфильмов; презентаций по теме;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выставка книг, рисунков, выставка творческих работ родителей и детей.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Необходимые условия для реализации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заинтересованность родителей и детей;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методические разработки.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Актуальность данного проекта.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последнее время во всём мире значительно снизился интерес к книге. На смену книгам всё чаще и чаще приходят компьютеры, электронные и цифровые носители. Книги становятся невостребованными, пылятся на полках, простаивают в библиотеках и магазинах. Книга постепенно 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 Читающий человек – мыслящий человек. Вот почему так важно прививать детям - любовь к книге - начиная с дошкольного возраста. Читательский опыт начинает закладываться в детстве. Это возраст, в котором наиболее ярко появляется способность слухом, зрением, осязанием, воображением воспринимать художественное произведение; искренне, от души сострадать, возмущаться, радоваться. Данным проектом хотелось бы помочь родителям, детям найти книги, которые им помогут приобрести радость общения.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игровые : дидактические игры; настольные игры; подвижные игры; игры – драматизации; сюжетно – ролевые игры;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словесные : чтение и рассказывание стихов, сказок, загадок; разговор, беседа; рассматривание картинок; рассматривание книг; энциклопедий;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практические: упражнения (оказание помощи), совместные действия воспитателя и ребенка,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наглядные: показ презентаций, использование иллюстраций, картин, фотографий, показ мультфильмов; тематическая выставка.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 трех вопросов: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Что знаем?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Знаем ,что есть книги.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Знаем, что они бывают разные 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Что хотим узнать?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появилась книга?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хранятся книги?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Какие, бывают книги?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такое библиотека?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многое – многое другое…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Где и как найдем ответы на вопросы?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Поход в библиотеку;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спросим ответ у взрослых;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 читать литературу.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 по работе с родителями: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Обогатить запас знаний родителей о роли чтения на развитие мыслительных процессов, творческих способностей.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Повысить компетентность родителей по теме проектной недели.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Привлечь семьи к участию в воспитательном процессе на основе педагогического сотрудничества.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выставка детских работ (лепка, аппликация, рисование, поделки…);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совместные работы родителей и детей;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речевое творчество детей;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дидактические игры и пособия;</w:t>
      </w: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НОД;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игра – драматизация детей;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игра – драматизация родителей.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называют любимые произведения;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могут пересказывать небольшие тексты, сочиняют сказки, выразительно читают стихотворения, инсценируют самостоятельно;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умеют правильно и бережно обращаться с книгами: ремонтировать их, пользоваться закладками.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дети узнали о значении книги в жизни человека;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владеют понятием « Библиотека»;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знают о том, что нужно беречь книгу;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умеют самостоятельно изготавливать книги.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Перед проведением «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Книжкиной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недели» в группе была создана развивающая среда. Оформлены выставки книг по следующим темам: «Умные книжки», «Книжки – малышки», «Волшебные сказки», «Моя любимая книга», проводилась беседа о предстоящем празднике.</w:t>
      </w:r>
    </w:p>
    <w:p w:rsidR="008B528E" w:rsidRPr="008B528E" w:rsidRDefault="006A644F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644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5939780" cy="3729355"/>
            <wp:effectExtent l="0" t="0" r="4445" b="4445"/>
            <wp:wrapNone/>
            <wp:docPr id="7" name="Рисунок 7" descr="C:\Users\Игорь\Downloads\IMG_20231129_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ownloads\IMG_20231129_11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2"/>
                    <a:stretch/>
                  </pic:blipFill>
                  <pic:spPr bwMode="auto">
                    <a:xfrm>
                      <a:off x="0" y="0"/>
                      <a:ext cx="593978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66192" w:rsidRDefault="008B528E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и родителям было дано домашнее задание: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перечитать любимые книжки,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изготовить иллюстрации к сказке «</w:t>
      </w:r>
      <w:r w:rsidR="0059578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Теремок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Совместные работы детей и родителей.</w:t>
      </w: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 этап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– подготовительный Постановка цели и задач, определение направлений, объектов и методов, предварительная работа с детьми и родителями, выбор оборудования и материалов. Опрос детей «Моя любимая книга», анкетирование родителей «Приобщение ребёнка к художественной литературе», выявление проблемы. Обработка полученной информации, подбор наглядного и игрового материала. Изучение методической литературы, разработка плана совместных мероприятий.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определить актуальные знания детей о книгах;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вызвать интерес к решению поставленной задачи.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Формы организации работы 1 этапа: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планирование проектной деятельности по теме «Книги. Библиотека» опираясь на методическую литературу;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подбор методической и художественной литературы;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подбор дидактических, подвижных, малоподвижных;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составление плана взаимодействия с родителями и детьми.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 этап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– практический. Поиск ответов на поставленные вопросы разными способами, через практическую деятельность детей. Реализация плана совместных мероприятий ,через интеграцию разных видов детской деятельности.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создание проблемной ситуации;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выразительность речи;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познавательные способности у детей в процессе совместной театрализованной деятельности;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пополнить уголок книги материалами по теме проекта;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аккуратность при работе с книгой.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Формы организации работы 2 этапа: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Работа с детьми (организация мероприятий познавательного характера, организация двигательного режима)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Формы работы с детьми.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Тематические беседы: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Ситуативный разговор: « Нужно ли беречь книгу?»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Беседа: «Из чего состоит книга?»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Беседа на тему «Что такое библиотека?»;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Беседа «Книга-наш друг».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Беседа «Хочу все знать!»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Беседа «ИСТОРИЯ КНИГИ» (Рассказ воспитателя о развитии письменности с показом иллюстраций – глиняные таблички, свиток, папирус, пергамент, береста, рукописные книги, первопечатники, печатный станок).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Эмоционально-речевая разминка «ПОСЛОВИЦЫ». (Дети произносят пословицы о книгах с различной интонацией: весело, вопросительно, удивлённо, утвердительно).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Знакомство с творчеством К.И. Чуковского.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Рассматривание иллюстраций к произведениям 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К.И.Чуковского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Показ презентации-викторины «Угадай сказку».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Опрос детей: «Моя любимая книга».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Изготовление Книжки-самоделки тема: «Весна - идет, весне – дорогу»;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962DC6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74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3101975</wp:posOffset>
            </wp:positionH>
            <wp:positionV relativeFrom="paragraph">
              <wp:posOffset>-396240</wp:posOffset>
            </wp:positionV>
            <wp:extent cx="3098820" cy="6152292"/>
            <wp:effectExtent l="0" t="0" r="6350" b="1270"/>
            <wp:wrapNone/>
            <wp:docPr id="20" name="Рисунок 20" descr="C:\Users\Игорь\Downloads\IMG_20230724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ownloads\IMG_20230724_09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2"/>
                    <a:stretch/>
                  </pic:blipFill>
                  <pic:spPr bwMode="auto">
                    <a:xfrm>
                      <a:off x="0" y="0"/>
                      <a:ext cx="3098820" cy="61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DB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paragraph">
              <wp:posOffset>-234315</wp:posOffset>
            </wp:positionV>
            <wp:extent cx="3908051" cy="2657475"/>
            <wp:effectExtent l="0" t="0" r="0" b="0"/>
            <wp:wrapNone/>
            <wp:docPr id="19" name="Рисунок 19" descr="C:\Users\Игорь\Downloads\IMG_20201209_1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ownloads\IMG_20201209_14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30532" r="1789" b="40135"/>
                    <a:stretch/>
                  </pic:blipFill>
                  <pic:spPr bwMode="auto">
                    <a:xfrm>
                      <a:off x="0" y="0"/>
                      <a:ext cx="3908051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962DC6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1DB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173355</wp:posOffset>
            </wp:positionV>
            <wp:extent cx="3403600" cy="2324100"/>
            <wp:effectExtent l="0" t="0" r="6350" b="0"/>
            <wp:wrapNone/>
            <wp:docPr id="18" name="Рисунок 18" descr="C:\Users\Игорь\Downloads\IMG_20201209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ownloads\IMG_20201209_14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26932" r="5854" b="45612"/>
                    <a:stretch/>
                  </pic:blipFill>
                  <pic:spPr bwMode="auto">
                    <a:xfrm>
                      <a:off x="0" y="0"/>
                      <a:ext cx="340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61740" w:rsidRDefault="00A61740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A61740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51DB7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-80011</wp:posOffset>
            </wp:positionH>
            <wp:positionV relativeFrom="paragraph">
              <wp:posOffset>1574800</wp:posOffset>
            </wp:positionV>
            <wp:extent cx="2333625" cy="2860040"/>
            <wp:effectExtent l="0" t="0" r="9525" b="0"/>
            <wp:wrapNone/>
            <wp:docPr id="16" name="Рисунок 16" descr="C:\Users\Игорь\Downloads\IMG_20210331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ownloads\IMG_20210331_104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26726"/>
                    <a:stretch/>
                  </pic:blipFill>
                  <pic:spPr bwMode="auto">
                    <a:xfrm>
                      <a:off x="0" y="0"/>
                      <a:ext cx="23336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DB7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1489075</wp:posOffset>
            </wp:positionV>
            <wp:extent cx="2105025" cy="3032760"/>
            <wp:effectExtent l="0" t="0" r="9525" b="0"/>
            <wp:wrapNone/>
            <wp:docPr id="15" name="Рисунок 15" descr="C:\Users\Игорь\Downloads\IMG_20210331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wnloads\IMG_20210331_10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4"/>
                    <a:stretch/>
                  </pic:blipFill>
                  <pic:spPr bwMode="auto">
                    <a:xfrm>
                      <a:off x="0" y="0"/>
                      <a:ext cx="210502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Знакомство с пословицами: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Сказанное слово забудется, написанное в книге запомнится.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Испокон века книга растит человека.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читает, тот много знает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 художественной литературы: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 стихотворения «Доктор Айболит" с использованием звуковых эффектов.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14C9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Изготовление настольного театра  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«Муха - цокотуха».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A644F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2196465</wp:posOffset>
            </wp:positionH>
            <wp:positionV relativeFrom="paragraph">
              <wp:posOffset>155575</wp:posOffset>
            </wp:positionV>
            <wp:extent cx="1797839" cy="2898775"/>
            <wp:effectExtent l="0" t="0" r="0" b="0"/>
            <wp:wrapNone/>
            <wp:docPr id="5" name="Рисунок 5" descr="C:\Users\Игорь\Downloads\IMG_20230719_08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ownloads\IMG_20230719_08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18862"/>
                    <a:stretch/>
                  </pic:blipFill>
                  <pic:spPr bwMode="auto">
                    <a:xfrm>
                      <a:off x="0" y="0"/>
                      <a:ext cx="1797839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44F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4787900</wp:posOffset>
            </wp:positionH>
            <wp:positionV relativeFrom="paragraph">
              <wp:posOffset>-718185</wp:posOffset>
            </wp:positionV>
            <wp:extent cx="1504950" cy="2224845"/>
            <wp:effectExtent l="0" t="0" r="0" b="4445"/>
            <wp:wrapNone/>
            <wp:docPr id="6" name="Рисунок 6" descr="C:\Users\Игорь\Downloads\IMG_20230719_0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ownloads\IMG_20230719_08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9" b="10024"/>
                    <a:stretch/>
                  </pic:blipFill>
                  <pic:spPr bwMode="auto">
                    <a:xfrm>
                      <a:off x="0" y="0"/>
                      <a:ext cx="1504950" cy="22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C9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Изготовление книги  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</w:t>
      </w:r>
      <w:r w:rsidR="00514C9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Теремок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».</w:t>
      </w:r>
      <w:r w:rsidR="008B528E"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62DC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-1425892</wp:posOffset>
            </wp:positionH>
            <wp:positionV relativeFrom="paragraph">
              <wp:posOffset>220028</wp:posOffset>
            </wp:positionV>
            <wp:extent cx="4188739" cy="2999697"/>
            <wp:effectExtent l="4127" t="0" r="6668" b="6667"/>
            <wp:wrapNone/>
            <wp:docPr id="8" name="Рисунок 8" descr="C:\Users\Игорь\Downloads\IMG_20231129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ownloads\IMG_20231129_12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/>
                    <a:stretch/>
                  </pic:blipFill>
                  <pic:spPr bwMode="auto">
                    <a:xfrm rot="5400000">
                      <a:off x="0" y="0"/>
                      <a:ext cx="4188739" cy="29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62DC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4629468</wp:posOffset>
            </wp:positionH>
            <wp:positionV relativeFrom="paragraph">
              <wp:posOffset>97472</wp:posOffset>
            </wp:positionV>
            <wp:extent cx="3143250" cy="2366682"/>
            <wp:effectExtent l="7302" t="0" r="7303" b="7302"/>
            <wp:wrapNone/>
            <wp:docPr id="9" name="Рисунок 9" descr="C:\Users\Игорь\Downloads\IMG_20231129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ownloads\IMG_20231129_122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23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4C9B" w:rsidRDefault="00514C9B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Русских народных сказок, стихов, рассказов, изученных стихов, энциклопедий.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Просмотр мультфильма «Уроки тетушки совы. Азбука малыша»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Слушание песен на сказочную тематику.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Художественно – продуктивная деятельность: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Изготовление</w:t>
      </w:r>
      <w:r w:rsidR="006A6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книжных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6A64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страничек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сказке: «Теремок»;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644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209319</wp:posOffset>
            </wp:positionV>
            <wp:extent cx="2400300" cy="3622271"/>
            <wp:effectExtent l="0" t="0" r="0" b="0"/>
            <wp:wrapNone/>
            <wp:docPr id="4" name="Рисунок 4" descr="C:\Users\Игорь\Downloads\IMG_20230718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ownloads\IMG_20230718_09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8" r="26273" b="31970"/>
                    <a:stretch/>
                  </pic:blipFill>
                  <pic:spPr bwMode="auto">
                    <a:xfrm>
                      <a:off x="0" y="0"/>
                      <a:ext cx="2401150" cy="36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44F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84743</wp:posOffset>
            </wp:positionV>
            <wp:extent cx="2324100" cy="3765855"/>
            <wp:effectExtent l="0" t="0" r="0" b="6350"/>
            <wp:wrapNone/>
            <wp:docPr id="3" name="Рисунок 3" descr="C:\Users\Игорь\Downloads\IMG_20230718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wnloads\IMG_20230718_09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403" r="2925" b="29995"/>
                    <a:stretch/>
                  </pic:blipFill>
                  <pic:spPr bwMode="auto">
                    <a:xfrm>
                      <a:off x="0" y="0"/>
                      <a:ext cx="2325013" cy="37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62DC6" w:rsidRDefault="00962DC6" w:rsidP="008B528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лепка «Мой любимый герой сказки»;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аппликация «Закладка для книг»;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рисование «Мои любимые книжные герои»»;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рисование «Обложка любимой книги».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Театрализованная деятельность: Игра – драматизация «Муха-цокотуха»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Pr="008B528E" w:rsidRDefault="008B528E" w:rsidP="008B52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Интеллектуальная игра-викторина «Путешествие в страну сказок»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Консультации для родителей: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«Как научить ребёнка любить книги», «Читаем ребёнку вслух», «Чтобы ребёнок любил читать. Советы психолога 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В.С.Юркевич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»,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Анкетирование: «Какие книжки читают дома».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Анкетирование:</w:t>
      </w:r>
      <w:r w:rsidR="00962D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«Приобщение ребёнка к художественной литературе»,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Подборка детских произведений: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«Теремок»;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«Муха – цокотуха»;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</w:t>
      </w:r>
      <w:r w:rsidR="00962D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Русские народные сказки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Дидактические игры: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«Собери сказку», « Закончи предложение»,</w:t>
      </w:r>
      <w:r w:rsidR="00962D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«Доскажи словечко». «Расскажи свою любимую сказку», разрезные картинки, 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пазлы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«Мои любимые сказки», «Как вести себя с больным?»; Сложи картинку» игра «Из какой сказки герой?»;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Оформление выставки детских энциклопедий</w:t>
      </w:r>
      <w:r w:rsidR="00962D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«Самые умные книги»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Сюжетно-ролевые игры: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 Библиотека», «Книжный магазин»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Конструирование с использованием математических наборов: «Собираем книжную полку, шкаф»; из конструктора: «Строим библиотеку».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«Путаница». «Кто быстрее». «Найди и промолчи». «Мы веселые ребята»;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Ремонт «заболевших» книг в книжном уголке «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Книжкина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больница»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Путешествие по выставке «Волшебные сказки» - рассматривание книг, отличающихся по содержанию, оформлению, направленности.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 этап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– обобщающий (заключительный). Обобщение результатов работы в игровой форме,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 Выход в библиотеку.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творческие способности;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-развивать интерес к чтению книг;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умение анализировать, обобщать и делать простейшие выводы;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наблюдательность и любознательность, познавательной активности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самостоятельность в различных видах деятельности.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ходе реализации проекта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</w:t>
      </w:r>
      <w:proofErr w:type="spellStart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Книжкина</w:t>
      </w:r>
      <w:proofErr w:type="spellEnd"/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неделя» предполагаемые результаты были достигнуты: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 результате проекта дети познакомились с творчеством детских писателей.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Дети научились узнавать на репродукциях и фотографиях писателей и поэтов.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Дети познакомились с иллюстраторами детской книги.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Были организованы для детей тематические выставки.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Дети научились ремонтировать книги.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Детьми были созданы творческие работы по прочитанным произведениям.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Дети посмотрели спектакли по прочитанным произведениям.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Родители воспитанников познакомились с информацией по воспитанию любви к чтению.</w:t>
      </w: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Совершили поход в библиотеку.</w:t>
      </w:r>
    </w:p>
    <w:p w:rsidR="008B528E" w:rsidRPr="008B528E" w:rsidRDefault="008B528E" w:rsidP="008B52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B528E" w:rsidRDefault="008B528E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B528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B528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Перспективы проекта:</w:t>
      </w:r>
      <w:r w:rsidRPr="008B52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дальнейшем планируем продолжить начатую работу.</w:t>
      </w: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A644F" w:rsidRDefault="006A644F" w:rsidP="008B528E"/>
    <w:sectPr w:rsidR="006A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28E"/>
    <w:rsid w:val="00045A7C"/>
    <w:rsid w:val="000D69C2"/>
    <w:rsid w:val="00195462"/>
    <w:rsid w:val="003971C6"/>
    <w:rsid w:val="00451DB7"/>
    <w:rsid w:val="004F14CE"/>
    <w:rsid w:val="00514C9B"/>
    <w:rsid w:val="00553079"/>
    <w:rsid w:val="00595786"/>
    <w:rsid w:val="006A644F"/>
    <w:rsid w:val="0078310C"/>
    <w:rsid w:val="00872996"/>
    <w:rsid w:val="008B528E"/>
    <w:rsid w:val="00962DC6"/>
    <w:rsid w:val="00A61740"/>
    <w:rsid w:val="00AE158F"/>
    <w:rsid w:val="00C628AA"/>
    <w:rsid w:val="00CE09D2"/>
    <w:rsid w:val="00E8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FB6E"/>
  <w15:chartTrackingRefBased/>
  <w15:docId w15:val="{6FBC183E-375E-4128-8D2D-CBAB0891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A7C"/>
    <w:pPr>
      <w:spacing w:after="0" w:line="240" w:lineRule="auto"/>
    </w:pPr>
  </w:style>
  <w:style w:type="character" w:customStyle="1" w:styleId="c0">
    <w:name w:val="c0"/>
    <w:basedOn w:val="a0"/>
    <w:rsid w:val="00045A7C"/>
  </w:style>
  <w:style w:type="paragraph" w:customStyle="1" w:styleId="c5">
    <w:name w:val="c5"/>
    <w:basedOn w:val="a"/>
    <w:rsid w:val="00045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7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18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8F109-B63A-4087-BB59-C4182D168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Полина</cp:lastModifiedBy>
  <cp:revision>12</cp:revision>
  <dcterms:created xsi:type="dcterms:W3CDTF">2020-04-16T09:27:00Z</dcterms:created>
  <dcterms:modified xsi:type="dcterms:W3CDTF">2023-12-18T17:06:00Z</dcterms:modified>
</cp:coreProperties>
</file>