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2E14A" w14:textId="77777777" w:rsidR="00DE6BFE" w:rsidRDefault="00DE6BFE" w:rsidP="00DE6BFE">
      <w:pPr>
        <w:spacing w:after="187"/>
        <w:ind w:left="-851" w:firstLine="0"/>
        <w:rPr>
          <w:b/>
          <w:bCs/>
          <w:color w:val="000000"/>
          <w:shd w:val="clear" w:color="auto" w:fill="FFFFFF"/>
          <w:lang w:eastAsia="ru-RU"/>
        </w:rPr>
      </w:pPr>
      <w:r w:rsidRPr="00DE6BFE">
        <w:rPr>
          <w:b/>
          <w:bCs/>
          <w:color w:val="000000"/>
          <w:shd w:val="clear" w:color="auto" w:fill="FFFFFF"/>
          <w:lang w:eastAsia="ru-RU"/>
        </w:rPr>
        <w:pict w14:anchorId="0547E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688.5pt">
            <v:imagedata r:id="rId8" o:title="Веселая"/>
          </v:shape>
        </w:pict>
      </w:r>
    </w:p>
    <w:p w14:paraId="3052347F" w14:textId="77777777" w:rsidR="00DE6BFE" w:rsidRDefault="00DE6BFE" w:rsidP="00DE6BFE">
      <w:pPr>
        <w:spacing w:after="187"/>
        <w:ind w:left="-851" w:firstLine="0"/>
        <w:rPr>
          <w:b/>
          <w:bCs/>
          <w:color w:val="000000"/>
          <w:shd w:val="clear" w:color="auto" w:fill="FFFFFF"/>
          <w:lang w:eastAsia="ru-RU"/>
        </w:rPr>
      </w:pPr>
    </w:p>
    <w:p w14:paraId="58598775" w14:textId="77777777" w:rsidR="00CD0339" w:rsidRPr="0020775A" w:rsidRDefault="00CD0339" w:rsidP="005537B6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lastRenderedPageBreak/>
        <w:t>Содержание</w:t>
      </w:r>
    </w:p>
    <w:p w14:paraId="7DAE78BB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Пояснительная записка………………………………………………..............................</w:t>
      </w:r>
      <w:r>
        <w:rPr>
          <w:caps/>
          <w:color w:val="000000"/>
          <w:lang w:eastAsia="ru-RU"/>
        </w:rPr>
        <w:t>2</w:t>
      </w:r>
    </w:p>
    <w:p w14:paraId="295A86FC" w14:textId="77777777" w:rsidR="00CD0339" w:rsidRPr="0020775A" w:rsidRDefault="00CD0339" w:rsidP="002F34CF">
      <w:pPr>
        <w:spacing w:after="187"/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Условия </w:t>
      </w:r>
      <w:r w:rsidRPr="0020775A">
        <w:rPr>
          <w:color w:val="000000"/>
          <w:lang w:eastAsia="ru-RU"/>
        </w:rPr>
        <w:t>реализации программы………………………………………................................</w:t>
      </w:r>
      <w:r>
        <w:rPr>
          <w:color w:val="000000"/>
          <w:lang w:eastAsia="ru-RU"/>
        </w:rPr>
        <w:t xml:space="preserve">     </w:t>
      </w:r>
      <w:r>
        <w:rPr>
          <w:caps/>
          <w:color w:val="000000"/>
          <w:lang w:eastAsia="ru-RU"/>
        </w:rPr>
        <w:t>6</w:t>
      </w:r>
    </w:p>
    <w:p w14:paraId="10F93E80" w14:textId="77777777" w:rsidR="00CD0339" w:rsidRPr="0020775A" w:rsidRDefault="00CD0339" w:rsidP="00ED204A">
      <w:pPr>
        <w:spacing w:after="187"/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Этапы </w:t>
      </w:r>
      <w:r w:rsidRPr="0020775A">
        <w:rPr>
          <w:color w:val="000000"/>
          <w:lang w:eastAsia="ru-RU"/>
        </w:rPr>
        <w:t>реализации программы………………………………….............................................</w:t>
      </w:r>
      <w:r>
        <w:rPr>
          <w:caps/>
          <w:color w:val="000000"/>
          <w:lang w:eastAsia="ru-RU"/>
        </w:rPr>
        <w:t>9</w:t>
      </w:r>
    </w:p>
    <w:p w14:paraId="44DF7CE1" w14:textId="77777777" w:rsidR="00CD0339" w:rsidRPr="0020775A" w:rsidRDefault="00CD0339" w:rsidP="0048483B">
      <w:pPr>
        <w:spacing w:after="187"/>
        <w:ind w:firstLine="0"/>
        <w:jc w:val="left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Оценка эффективности освоения программы………………………………………………</w:t>
      </w:r>
      <w:r>
        <w:rPr>
          <w:color w:val="000000"/>
          <w:lang w:eastAsia="ru-RU"/>
        </w:rPr>
        <w:t xml:space="preserve">                        </w:t>
      </w:r>
      <w:r w:rsidRPr="0020775A">
        <w:rPr>
          <w:caps/>
          <w:color w:val="000000"/>
          <w:lang w:eastAsia="ru-RU"/>
        </w:rPr>
        <w:t>1</w:t>
      </w:r>
      <w:r>
        <w:rPr>
          <w:caps/>
          <w:color w:val="000000"/>
          <w:lang w:eastAsia="ru-RU"/>
        </w:rPr>
        <w:t>3</w:t>
      </w:r>
    </w:p>
    <w:p w14:paraId="4CC6AF69" w14:textId="77777777" w:rsidR="00CD0339" w:rsidRPr="0048483B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Список литературы……………………………………………………</w:t>
      </w:r>
      <w:r>
        <w:rPr>
          <w:caps/>
          <w:color w:val="000000"/>
          <w:lang w:eastAsia="ru-RU"/>
        </w:rPr>
        <w:t>16</w:t>
      </w:r>
    </w:p>
    <w:p w14:paraId="3AFEFC0E" w14:textId="1A02A8B3" w:rsidR="00CD0339" w:rsidRDefault="00CD0339" w:rsidP="00DE6BFE">
      <w:pPr>
        <w:ind w:firstLine="0"/>
        <w:rPr>
          <w:caps/>
          <w:color w:val="000000"/>
          <w:lang w:eastAsia="ru-RU"/>
        </w:rPr>
      </w:pPr>
    </w:p>
    <w:p w14:paraId="730E9611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1A00F7A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447E7431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423C5078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EE7EF2D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42CF542F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26DD69D0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7312921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5403A54A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2AE8DA9B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4217342A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0F391085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B3B68F4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513619AD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2383F52A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86114A4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5F619CE3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2031B0F3" w14:textId="10E5A160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546CAB40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67F2AC1C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63C1A3A8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6B05D0B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06EE2FE3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7AAFD67A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46C3FD4E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67D98442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1EB3B989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6FE18346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397611B6" w14:textId="77777777" w:rsidR="00DE6BFE" w:rsidRDefault="00DE6BFE" w:rsidP="00DE6BFE">
      <w:pPr>
        <w:ind w:firstLine="0"/>
        <w:rPr>
          <w:caps/>
          <w:color w:val="000000"/>
          <w:lang w:eastAsia="ru-RU"/>
        </w:rPr>
      </w:pPr>
    </w:p>
    <w:p w14:paraId="01924192" w14:textId="77777777" w:rsidR="00DE6BFE" w:rsidRPr="00DE6BFE" w:rsidRDefault="00DE6BFE" w:rsidP="00DE6BFE">
      <w:pPr>
        <w:ind w:firstLine="0"/>
        <w:rPr>
          <w:caps/>
          <w:color w:val="000000"/>
          <w:lang w:eastAsia="ru-RU"/>
        </w:rPr>
      </w:pPr>
      <w:bookmarkStart w:id="0" w:name="_GoBack"/>
      <w:bookmarkEnd w:id="0"/>
    </w:p>
    <w:p w14:paraId="63187FD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lastRenderedPageBreak/>
        <w:t>Пояснительная записка</w:t>
      </w:r>
    </w:p>
    <w:p w14:paraId="3DEC9A38" w14:textId="77777777" w:rsidR="00CD0339" w:rsidRPr="00447F90" w:rsidRDefault="00CD0339" w:rsidP="00447F90">
      <w:pPr>
        <w:pStyle w:val="a5"/>
        <w:rPr>
          <w:lang w:eastAsia="ru-RU"/>
        </w:rPr>
      </w:pPr>
      <w:r w:rsidRPr="00447F90">
        <w:rPr>
          <w:lang w:eastAsia="ru-RU"/>
        </w:rPr>
        <w:t>"Истоки способностей и дарования детей — на кончиках их пальцев. От</w:t>
      </w:r>
      <w:r>
        <w:rPr>
          <w:lang w:eastAsia="ru-RU"/>
        </w:rPr>
        <w:t xml:space="preserve"> </w:t>
      </w:r>
      <w:r w:rsidRPr="00447F90">
        <w:rPr>
          <w:lang w:eastAsia="ru-RU"/>
        </w:rPr>
        <w:t>пальцев, образно говоря, идут тончайшие нити — ручейки, которые питают</w:t>
      </w:r>
      <w:r>
        <w:rPr>
          <w:lang w:eastAsia="ru-RU"/>
        </w:rPr>
        <w:t xml:space="preserve"> </w:t>
      </w:r>
      <w:r w:rsidRPr="00447F90">
        <w:rPr>
          <w:lang w:eastAsia="ru-RU"/>
        </w:rPr>
        <w:t>источник творческой мысли. Другими словами, «чем больше мастерства в</w:t>
      </w:r>
      <w:r>
        <w:rPr>
          <w:lang w:eastAsia="ru-RU"/>
        </w:rPr>
        <w:t xml:space="preserve"> </w:t>
      </w:r>
      <w:r w:rsidRPr="00447F90">
        <w:rPr>
          <w:lang w:eastAsia="ru-RU"/>
        </w:rPr>
        <w:t>детской руке, тем умнее ребенок", — утверждал В.А. Сухомлинский.</w:t>
      </w:r>
      <w:r>
        <w:rPr>
          <w:lang w:eastAsia="ru-RU"/>
        </w:rPr>
        <w:t xml:space="preserve"> </w:t>
      </w:r>
      <w:r w:rsidRPr="00447F90">
        <w:rPr>
          <w:lang w:eastAsia="ru-RU"/>
        </w:rPr>
        <w:t>Изобразительное творчество является одним из древнейших направлений</w:t>
      </w:r>
      <w:r>
        <w:rPr>
          <w:lang w:eastAsia="ru-RU"/>
        </w:rPr>
        <w:t xml:space="preserve"> </w:t>
      </w:r>
      <w:r w:rsidRPr="00447F90">
        <w:rPr>
          <w:lang w:eastAsia="ru-RU"/>
        </w:rPr>
        <w:t>искусства. Каждый ребенок рождается художником. Нужно только помочь</w:t>
      </w:r>
      <w:r>
        <w:rPr>
          <w:lang w:eastAsia="ru-RU"/>
        </w:rPr>
        <w:t xml:space="preserve"> </w:t>
      </w:r>
      <w:r w:rsidRPr="00447F90">
        <w:rPr>
          <w:lang w:eastAsia="ru-RU"/>
        </w:rPr>
        <w:t>ему разбудить в себе творческие способности, открыть его сердце добру и</w:t>
      </w:r>
      <w:r>
        <w:rPr>
          <w:lang w:eastAsia="ru-RU"/>
        </w:rPr>
        <w:t xml:space="preserve"> </w:t>
      </w:r>
      <w:r w:rsidRPr="00447F90">
        <w:rPr>
          <w:lang w:eastAsia="ru-RU"/>
        </w:rPr>
        <w:t>красоте, помочь осознать свое место и назначение в этом прекрасном мире.</w:t>
      </w:r>
    </w:p>
    <w:p w14:paraId="38E524A5" w14:textId="77777777" w:rsidR="00CD0339" w:rsidRPr="00447F90" w:rsidRDefault="00CD0339" w:rsidP="00447F90">
      <w:pPr>
        <w:pStyle w:val="a5"/>
        <w:rPr>
          <w:lang w:eastAsia="ru-RU"/>
        </w:rPr>
      </w:pPr>
      <w:r w:rsidRPr="00447F90">
        <w:rPr>
          <w:lang w:eastAsia="ru-RU"/>
        </w:rPr>
        <w:t>Дошкольный возраст</w:t>
      </w:r>
      <w:r>
        <w:rPr>
          <w:lang w:eastAsia="ru-RU"/>
        </w:rPr>
        <w:t xml:space="preserve"> </w:t>
      </w:r>
      <w:r w:rsidRPr="00447F90">
        <w:rPr>
          <w:lang w:eastAsia="ru-RU"/>
        </w:rPr>
        <w:t>- наиболее целесообразный период для</w:t>
      </w:r>
    </w:p>
    <w:p w14:paraId="49BBA0A9" w14:textId="77777777" w:rsidR="00CD0339" w:rsidRPr="00447F90" w:rsidRDefault="00CD0339" w:rsidP="00447F90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эстетического и художественного развития, т. к. именно в этом возрасте дети</w:t>
      </w:r>
    </w:p>
    <w:p w14:paraId="3E0F619D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обладают большим потенциалом фантазии, творчества, основанного на</w:t>
      </w:r>
    </w:p>
    <w:p w14:paraId="6F20A54A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самовыражении, саморазвитии, сотрудничестве, сотворчестве.</w:t>
      </w:r>
    </w:p>
    <w:p w14:paraId="5271FF3E" w14:textId="7E1F47BA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 xml:space="preserve">Многие учёные, педагоги, психологи, воспитатели пробуют </w:t>
      </w:r>
      <w:r w:rsidR="008E667C" w:rsidRPr="00447F90">
        <w:rPr>
          <w:lang w:eastAsia="ru-RU"/>
        </w:rPr>
        <w:t>по-новому</w:t>
      </w:r>
    </w:p>
    <w:p w14:paraId="7A59D4FF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оценить традиционные подходы к художественному воспитанию детей.</w:t>
      </w:r>
    </w:p>
    <w:p w14:paraId="634D34EB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Подобные поиски ведут к пересмотру знакомого и хорошо известного,</w:t>
      </w:r>
    </w:p>
    <w:p w14:paraId="23F405FF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помогают не останавливаться на уже достигнутом, « встряхивают», и</w:t>
      </w:r>
    </w:p>
    <w:p w14:paraId="6396CD51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обогащают. В результате таких поисков и открытий детская деятельность</w:t>
      </w:r>
    </w:p>
    <w:p w14:paraId="2B4F99C8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становится всё более свободной, радостной и успешной!</w:t>
      </w:r>
    </w:p>
    <w:p w14:paraId="27CB6314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В своей работе я решила обратиться к нетрадиционным</w:t>
      </w:r>
      <w:r>
        <w:rPr>
          <w:lang w:eastAsia="ru-RU"/>
        </w:rPr>
        <w:t xml:space="preserve"> </w:t>
      </w:r>
      <w:r w:rsidRPr="00447F90">
        <w:rPr>
          <w:lang w:eastAsia="ru-RU"/>
        </w:rPr>
        <w:t>художественным техникам, чтобы повысить интерес детей к</w:t>
      </w:r>
      <w:r>
        <w:rPr>
          <w:lang w:eastAsia="ru-RU"/>
        </w:rPr>
        <w:t xml:space="preserve"> </w:t>
      </w:r>
      <w:r w:rsidRPr="00447F90">
        <w:rPr>
          <w:lang w:eastAsia="ru-RU"/>
        </w:rPr>
        <w:t>художественному творчеству.</w:t>
      </w:r>
    </w:p>
    <w:p w14:paraId="40A4AC70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Новизна настоящей программы заключается в том, что использование</w:t>
      </w:r>
    </w:p>
    <w:p w14:paraId="08782B0B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данной техники ещё не получило достаточно широкого распространения и не</w:t>
      </w:r>
    </w:p>
    <w:p w14:paraId="0517FD1F" w14:textId="77777777" w:rsidR="00CD0339" w:rsidRPr="00447F90" w:rsidRDefault="00CD0339" w:rsidP="00CA5483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«укоренилось», данные техники являются скорее экспериментальными.</w:t>
      </w:r>
    </w:p>
    <w:p w14:paraId="0456439D" w14:textId="2ED69F96" w:rsidR="00CD0339" w:rsidRPr="00447F90" w:rsidRDefault="00CD0339" w:rsidP="009C305B">
      <w:pPr>
        <w:pStyle w:val="a5"/>
        <w:rPr>
          <w:lang w:eastAsia="ru-RU"/>
        </w:rPr>
      </w:pPr>
      <w:r w:rsidRPr="00447F90">
        <w:rPr>
          <w:lang w:eastAsia="ru-RU"/>
        </w:rPr>
        <w:t>Педагогический опыт применения данных техник пока не систематизирован,</w:t>
      </w:r>
      <w:r>
        <w:rPr>
          <w:lang w:eastAsia="ru-RU"/>
        </w:rPr>
        <w:t xml:space="preserve"> </w:t>
      </w:r>
      <w:r w:rsidRPr="00447F90">
        <w:rPr>
          <w:lang w:eastAsia="ru-RU"/>
        </w:rPr>
        <w:t>не обобщён и не представлен (в должной степени) в современных образовательных программа. В способах</w:t>
      </w:r>
      <w:r>
        <w:rPr>
          <w:lang w:eastAsia="ru-RU"/>
        </w:rPr>
        <w:t xml:space="preserve"> </w:t>
      </w:r>
      <w:r w:rsidRPr="00447F90">
        <w:rPr>
          <w:lang w:eastAsia="ru-RU"/>
        </w:rPr>
        <w:t>изображения (достаточно простых по технологии) нет жёсткой заданности и</w:t>
      </w:r>
      <w:r>
        <w:rPr>
          <w:lang w:eastAsia="ru-RU"/>
        </w:rPr>
        <w:t xml:space="preserve"> </w:t>
      </w:r>
      <w:r w:rsidRPr="00447F90">
        <w:rPr>
          <w:lang w:eastAsia="ru-RU"/>
        </w:rPr>
        <w:t>строгого контроля, зато есть творческая свобода и подлинная радость.</w:t>
      </w:r>
      <w:r>
        <w:rPr>
          <w:lang w:eastAsia="ru-RU"/>
        </w:rPr>
        <w:t xml:space="preserve"> </w:t>
      </w:r>
      <w:r w:rsidRPr="00447F90">
        <w:rPr>
          <w:lang w:eastAsia="ru-RU"/>
        </w:rPr>
        <w:t>Результат обычно очень эффектный и почти не зависит от умений и</w:t>
      </w:r>
      <w:r>
        <w:rPr>
          <w:lang w:eastAsia="ru-RU"/>
        </w:rPr>
        <w:t xml:space="preserve"> </w:t>
      </w:r>
      <w:r w:rsidRPr="00447F90">
        <w:rPr>
          <w:lang w:eastAsia="ru-RU"/>
        </w:rPr>
        <w:t>способностей ребёнка.</w:t>
      </w:r>
      <w:r>
        <w:rPr>
          <w:lang w:eastAsia="ru-RU"/>
        </w:rPr>
        <w:t xml:space="preserve"> </w:t>
      </w:r>
      <w:r w:rsidRPr="00447F90">
        <w:rPr>
          <w:lang w:eastAsia="ru-RU"/>
        </w:rPr>
        <w:t>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оригинальную, если применяется на основе нетрадиционных материалов. Например, обычными красками, фломастерами, карандашами можно рисовать на белой и цветной, сухой и влажной, ровной и мятой, гладкой и наждачной бумаге. Можно изобретать свои способы и техники из того, что под рукой. А можно освоить новые материалы: карандаши- восковые, масляные; краски- витражные, перламутровые, акриловые… Очень интересно рисовать на песке, бересте, природном камне угольком, птичьим пёрышком, шишкой, верёвочкой.</w:t>
      </w:r>
    </w:p>
    <w:p w14:paraId="7C6C9E18" w14:textId="77777777" w:rsidR="00CD0339" w:rsidRPr="00447F90" w:rsidRDefault="00CD0339" w:rsidP="00447F90">
      <w:pPr>
        <w:pStyle w:val="a5"/>
        <w:rPr>
          <w:lang w:eastAsia="ru-RU"/>
        </w:rPr>
      </w:pPr>
      <w:r w:rsidRPr="00447F90">
        <w:rPr>
          <w:lang w:eastAsia="ru-RU"/>
        </w:rPr>
        <w:t>Методика работы с детьми строится таким образом, чтобы средствами</w:t>
      </w:r>
    </w:p>
    <w:p w14:paraId="6DFA0A88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искусства и детской художественной деятельности формировать у ребят</w:t>
      </w:r>
    </w:p>
    <w:p w14:paraId="2C730183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lastRenderedPageBreak/>
        <w:t>такие качества: самостоятельность, инициативность, творческая активность,</w:t>
      </w:r>
    </w:p>
    <w:p w14:paraId="530DCD0A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позволяющие самореализовываться в различных видах и формах</w:t>
      </w:r>
    </w:p>
    <w:p w14:paraId="537FD94A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художественно-творческой деятельности; снижать закомплексованность,</w:t>
      </w:r>
    </w:p>
    <w:p w14:paraId="6ABFD1DC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скованность.</w:t>
      </w:r>
    </w:p>
    <w:p w14:paraId="5BE2C6ED" w14:textId="77777777" w:rsidR="00CD0339" w:rsidRPr="00447F90" w:rsidRDefault="00CD0339" w:rsidP="00447F90">
      <w:pPr>
        <w:pStyle w:val="a5"/>
        <w:rPr>
          <w:lang w:eastAsia="ru-RU"/>
        </w:rPr>
      </w:pPr>
      <w:r w:rsidRPr="00447F90">
        <w:rPr>
          <w:shd w:val="clear" w:color="auto" w:fill="FFFFFF"/>
          <w:lang w:eastAsia="ru-RU"/>
        </w:rPr>
        <w:t>Данная программа опирается на понимание приоритетности</w:t>
      </w:r>
    </w:p>
    <w:p w14:paraId="25F6626B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воспитательной работы, направленной на развитие усидчивости,</w:t>
      </w:r>
      <w:r>
        <w:rPr>
          <w:lang w:eastAsia="ru-RU"/>
        </w:rPr>
        <w:t xml:space="preserve"> </w:t>
      </w:r>
      <w:r w:rsidRPr="00447F90">
        <w:rPr>
          <w:shd w:val="clear" w:color="auto" w:fill="FFFFFF"/>
          <w:lang w:eastAsia="ru-RU"/>
        </w:rPr>
        <w:t>аккуратности, терпения, умение концентрировать внимание, мелкую</w:t>
      </w:r>
    </w:p>
    <w:p w14:paraId="782A610F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моторику и координацию движений рук у детей. Развитие творческих и</w:t>
      </w:r>
    </w:p>
    <w:p w14:paraId="0CDA7384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коммуникативных способностей дошкольников на основе их собственной</w:t>
      </w:r>
    </w:p>
    <w:p w14:paraId="338E3432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творческой деятельности также является отличительной чертой данной</w:t>
      </w:r>
    </w:p>
    <w:p w14:paraId="71752034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программы.</w:t>
      </w:r>
      <w:r>
        <w:rPr>
          <w:lang w:eastAsia="ru-RU"/>
        </w:rPr>
        <w:t xml:space="preserve"> </w:t>
      </w:r>
      <w:r w:rsidRPr="00447F90">
        <w:rPr>
          <w:lang w:eastAsia="ru-RU"/>
        </w:rPr>
        <w:t>Таким образом, учитывая влияние художественно-творческой деятельности</w:t>
      </w:r>
      <w:r>
        <w:rPr>
          <w:lang w:eastAsia="ru-RU"/>
        </w:rPr>
        <w:t xml:space="preserve"> </w:t>
      </w:r>
      <w:r w:rsidRPr="00447F90">
        <w:rPr>
          <w:lang w:eastAsia="ru-RU"/>
        </w:rPr>
        <w:t>на всесторонне развития личности ребёнка, нами был организован кружок по изобразительной деятельности с использованием нетрадиционной техники рисования «Разноцветный мир» на базе </w:t>
      </w:r>
      <w:r w:rsidRPr="00447F90">
        <w:rPr>
          <w:shd w:val="clear" w:color="auto" w:fill="FFFFFF"/>
          <w:lang w:eastAsia="ru-RU"/>
        </w:rPr>
        <w:t>МБ ДОУ «Детский сад  № 20»</w:t>
      </w:r>
      <w:r>
        <w:rPr>
          <w:shd w:val="clear" w:color="auto" w:fill="FFFFFF"/>
          <w:lang w:eastAsia="ru-RU"/>
        </w:rPr>
        <w:t>.</w:t>
      </w:r>
    </w:p>
    <w:p w14:paraId="35615404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Рабочая программа по дополнительному образованию дошкольников:</w:t>
      </w:r>
    </w:p>
    <w:p w14:paraId="71E0F14C" w14:textId="77777777" w:rsidR="00CD0339" w:rsidRPr="00447F90" w:rsidRDefault="00CD0339" w:rsidP="00E60917">
      <w:pPr>
        <w:pStyle w:val="a5"/>
        <w:ind w:firstLine="0"/>
        <w:rPr>
          <w:lang w:eastAsia="ru-RU"/>
        </w:rPr>
      </w:pPr>
      <w:r w:rsidRPr="00447F90">
        <w:rPr>
          <w:shd w:val="clear" w:color="auto" w:fill="FFFFFF"/>
          <w:lang w:eastAsia="ru-RU"/>
        </w:rPr>
        <w:t>К</w:t>
      </w:r>
      <w:r w:rsidRPr="00447F90">
        <w:rPr>
          <w:lang w:eastAsia="ru-RU"/>
        </w:rPr>
        <w:t>ружок по изобразительной деятельности с использованием нетрадиционной тех</w:t>
      </w:r>
      <w:r>
        <w:rPr>
          <w:lang w:eastAsia="ru-RU"/>
        </w:rPr>
        <w:t>ники рисования «Веселая кисточка» для детей  дошкольного возраста (3</w:t>
      </w:r>
      <w:r w:rsidRPr="00447F90">
        <w:rPr>
          <w:lang w:eastAsia="ru-RU"/>
        </w:rPr>
        <w:t>-7 лет)</w:t>
      </w:r>
      <w:r w:rsidRPr="00447F90">
        <w:rPr>
          <w:shd w:val="clear" w:color="auto" w:fill="FFFFFF"/>
          <w:lang w:eastAsia="ru-RU"/>
        </w:rPr>
        <w:t> </w:t>
      </w:r>
      <w:r w:rsidRPr="00447F90">
        <w:rPr>
          <w:lang w:eastAsia="ru-RU"/>
        </w:rPr>
        <w:t>является частью </w:t>
      </w:r>
      <w:r w:rsidRPr="00447F90">
        <w:rPr>
          <w:shd w:val="clear" w:color="auto" w:fill="FFFFFF"/>
          <w:lang w:eastAsia="ru-RU"/>
        </w:rPr>
        <w:t>Основной образовательной программы МБДОУ «Детский сад  № 20» с. Марфино и подчиняется главной ее цели -достижению наилучших результатов по становлению творческой, интеллектуальной, духовно, физически и культурно-развитой личности, способной к осознанному восприятию явлений окружающего мира и саморазвитию.</w:t>
      </w:r>
    </w:p>
    <w:p w14:paraId="5D95D443" w14:textId="77777777" w:rsidR="00CD0339" w:rsidRDefault="00CD0339" w:rsidP="00447F90">
      <w:pPr>
        <w:pStyle w:val="a5"/>
        <w:rPr>
          <w:lang w:eastAsia="ru-RU"/>
        </w:rPr>
      </w:pPr>
      <w:r w:rsidRPr="00447F90">
        <w:rPr>
          <w:lang w:eastAsia="ru-RU"/>
        </w:rPr>
        <w:t xml:space="preserve">Рабочая программа  по разделу «Изобразительная деятельность» составлена на основе обязательного минимума содержания  федерального компонента государственного стандарта,   реализуемым в дошкольном образовательном учреждении» с учетом общеобразовательной программы дошкольного образования «От рождения до школы» </w:t>
      </w:r>
      <w:r w:rsidRPr="00447F90">
        <w:t>Н. Е. Вераксы</w:t>
      </w:r>
      <w:r w:rsidRPr="00447F90">
        <w:rPr>
          <w:lang w:eastAsia="ru-RU"/>
        </w:rPr>
        <w:t xml:space="preserve"> , на основе авторской программы И. А. Лыковой «Программа художественного воспита</w:t>
      </w:r>
      <w:r>
        <w:rPr>
          <w:lang w:eastAsia="ru-RU"/>
        </w:rPr>
        <w:t>ния, обучения и развития детей 3</w:t>
      </w:r>
      <w:r w:rsidRPr="00447F90">
        <w:rPr>
          <w:lang w:eastAsia="ru-RU"/>
        </w:rPr>
        <w:t xml:space="preserve"> – 7 лет «Цветные ладошки», «Кроха» Г.Г. Григорьевой</w:t>
      </w:r>
      <w:r w:rsidRPr="00447F90">
        <w:rPr>
          <w:shd w:val="clear" w:color="auto" w:fill="FFFFFF"/>
          <w:lang w:eastAsia="ru-RU"/>
        </w:rPr>
        <w:t> </w:t>
      </w:r>
      <w:r w:rsidRPr="00447F90">
        <w:rPr>
          <w:lang w:eastAsia="ru-RU"/>
        </w:rPr>
        <w:t>и</w:t>
      </w:r>
      <w:r>
        <w:rPr>
          <w:lang w:eastAsia="ru-RU"/>
        </w:rPr>
        <w:t xml:space="preserve"> рассчитана на 4</w:t>
      </w:r>
      <w:r w:rsidRPr="00447F90">
        <w:rPr>
          <w:lang w:eastAsia="ru-RU"/>
        </w:rPr>
        <w:t xml:space="preserve"> года обучения.</w:t>
      </w:r>
    </w:p>
    <w:p w14:paraId="57FCFEA8" w14:textId="77777777" w:rsidR="00CD0339" w:rsidRDefault="00CD0339" w:rsidP="00447F90">
      <w:pPr>
        <w:pStyle w:val="a5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1419"/>
        <w:gridCol w:w="1494"/>
        <w:gridCol w:w="1873"/>
      </w:tblGrid>
      <w:tr w:rsidR="00CD0339" w:rsidRPr="00C6684E" w14:paraId="06D9B155" w14:textId="77777777" w:rsidTr="00C6684E">
        <w:tc>
          <w:tcPr>
            <w:tcW w:w="4785" w:type="dxa"/>
          </w:tcPr>
          <w:p w14:paraId="1FC25796" w14:textId="77777777" w:rsidR="00CD0339" w:rsidRPr="00C6684E" w:rsidRDefault="00CD0339" w:rsidP="00C6684E">
            <w:pPr>
              <w:pStyle w:val="a5"/>
              <w:ind w:firstLine="0"/>
              <w:rPr>
                <w:lang w:eastAsia="ru-RU"/>
              </w:rPr>
            </w:pPr>
            <w:r w:rsidRPr="00C6684E">
              <w:rPr>
                <w:lang w:eastAsia="ru-RU"/>
              </w:rPr>
              <w:t>Образовательная область</w:t>
            </w:r>
          </w:p>
        </w:tc>
        <w:tc>
          <w:tcPr>
            <w:tcW w:w="4786" w:type="dxa"/>
            <w:gridSpan w:val="3"/>
          </w:tcPr>
          <w:p w14:paraId="7DA6E630" w14:textId="77777777" w:rsidR="00CD0339" w:rsidRPr="00C6684E" w:rsidRDefault="00CD0339" w:rsidP="00C6684E">
            <w:pPr>
              <w:pStyle w:val="a5"/>
              <w:ind w:firstLine="0"/>
              <w:rPr>
                <w:lang w:eastAsia="ru-RU"/>
              </w:rPr>
            </w:pPr>
            <w:r w:rsidRPr="00C6684E">
              <w:rPr>
                <w:lang w:eastAsia="ru-RU"/>
              </w:rPr>
              <w:t>Младшая, средняя, старшая, подготовительная группы.</w:t>
            </w:r>
          </w:p>
        </w:tc>
      </w:tr>
      <w:tr w:rsidR="00CD0339" w:rsidRPr="00C6684E" w14:paraId="2E84A1C3" w14:textId="77777777" w:rsidTr="00C6684E">
        <w:trPr>
          <w:trHeight w:val="335"/>
        </w:trPr>
        <w:tc>
          <w:tcPr>
            <w:tcW w:w="4785" w:type="dxa"/>
            <w:vMerge w:val="restart"/>
          </w:tcPr>
          <w:p w14:paraId="6874C0F3" w14:textId="77777777" w:rsidR="00CD0339" w:rsidRPr="00C6684E" w:rsidRDefault="00CD0339" w:rsidP="00C6684E">
            <w:pPr>
              <w:pStyle w:val="a5"/>
              <w:ind w:firstLine="0"/>
              <w:rPr>
                <w:lang w:eastAsia="ru-RU"/>
              </w:rPr>
            </w:pPr>
            <w:r w:rsidRPr="00C6684E">
              <w:rPr>
                <w:lang w:eastAsia="ru-RU"/>
              </w:rPr>
              <w:t xml:space="preserve">Художественно – эстетическое </w:t>
            </w:r>
          </w:p>
          <w:p w14:paraId="621B1785" w14:textId="77777777" w:rsidR="00CD0339" w:rsidRPr="00C6684E" w:rsidRDefault="00CD0339" w:rsidP="00C6684E">
            <w:pPr>
              <w:pStyle w:val="a5"/>
              <w:ind w:firstLine="0"/>
              <w:rPr>
                <w:lang w:eastAsia="ru-RU"/>
              </w:rPr>
            </w:pPr>
            <w:r w:rsidRPr="00C6684E">
              <w:rPr>
                <w:lang w:eastAsia="ru-RU"/>
              </w:rPr>
              <w:t>Нетрадиционное рисование</w:t>
            </w:r>
          </w:p>
        </w:tc>
        <w:tc>
          <w:tcPr>
            <w:tcW w:w="1419" w:type="dxa"/>
          </w:tcPr>
          <w:p w14:paraId="44624313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неделя</w:t>
            </w:r>
          </w:p>
        </w:tc>
        <w:tc>
          <w:tcPr>
            <w:tcW w:w="1494" w:type="dxa"/>
          </w:tcPr>
          <w:p w14:paraId="08B4101D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месяц</w:t>
            </w:r>
          </w:p>
        </w:tc>
        <w:tc>
          <w:tcPr>
            <w:tcW w:w="1873" w:type="dxa"/>
          </w:tcPr>
          <w:p w14:paraId="7EDAE4B3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год</w:t>
            </w:r>
          </w:p>
        </w:tc>
      </w:tr>
      <w:tr w:rsidR="00CD0339" w:rsidRPr="00C6684E" w14:paraId="662CB531" w14:textId="77777777" w:rsidTr="00C6684E">
        <w:trPr>
          <w:trHeight w:val="318"/>
        </w:trPr>
        <w:tc>
          <w:tcPr>
            <w:tcW w:w="4785" w:type="dxa"/>
            <w:vMerge/>
          </w:tcPr>
          <w:p w14:paraId="313E7DB3" w14:textId="77777777" w:rsidR="00CD0339" w:rsidRPr="00C6684E" w:rsidRDefault="00CD0339" w:rsidP="00C6684E">
            <w:pPr>
              <w:pStyle w:val="a5"/>
              <w:ind w:firstLine="0"/>
              <w:rPr>
                <w:lang w:eastAsia="ru-RU"/>
              </w:rPr>
            </w:pPr>
          </w:p>
        </w:tc>
        <w:tc>
          <w:tcPr>
            <w:tcW w:w="1419" w:type="dxa"/>
          </w:tcPr>
          <w:p w14:paraId="4568F6EC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1</w:t>
            </w:r>
          </w:p>
        </w:tc>
        <w:tc>
          <w:tcPr>
            <w:tcW w:w="1494" w:type="dxa"/>
          </w:tcPr>
          <w:p w14:paraId="66D58CBB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4</w:t>
            </w:r>
          </w:p>
        </w:tc>
        <w:tc>
          <w:tcPr>
            <w:tcW w:w="1873" w:type="dxa"/>
          </w:tcPr>
          <w:p w14:paraId="2984C956" w14:textId="77777777" w:rsidR="00CD0339" w:rsidRPr="00C6684E" w:rsidRDefault="00CD0339" w:rsidP="00C6684E">
            <w:pPr>
              <w:pStyle w:val="a5"/>
              <w:ind w:firstLine="0"/>
              <w:jc w:val="center"/>
              <w:rPr>
                <w:lang w:eastAsia="ru-RU"/>
              </w:rPr>
            </w:pPr>
            <w:r w:rsidRPr="00C6684E">
              <w:rPr>
                <w:lang w:eastAsia="ru-RU"/>
              </w:rPr>
              <w:t>36</w:t>
            </w:r>
          </w:p>
        </w:tc>
      </w:tr>
    </w:tbl>
    <w:p w14:paraId="5C30078B" w14:textId="77777777" w:rsidR="00CD0339" w:rsidRPr="00447F90" w:rsidRDefault="00CD0339" w:rsidP="00447F90">
      <w:pPr>
        <w:pStyle w:val="a5"/>
        <w:rPr>
          <w:lang w:eastAsia="ru-RU"/>
        </w:rPr>
      </w:pPr>
    </w:p>
    <w:p w14:paraId="399E4B2B" w14:textId="77777777" w:rsidR="00CD0339" w:rsidRPr="00447F90" w:rsidRDefault="00CD0339" w:rsidP="00447F90">
      <w:pPr>
        <w:pStyle w:val="a5"/>
        <w:rPr>
          <w:lang w:eastAsia="ru-RU"/>
        </w:rPr>
      </w:pPr>
      <w:r w:rsidRPr="00447F90">
        <w:rPr>
          <w:lang w:eastAsia="ru-RU"/>
        </w:rPr>
        <w:t>Содержание данной программы насыщенно, интересно, эмоционально</w:t>
      </w:r>
    </w:p>
    <w:p w14:paraId="08B68B23" w14:textId="77777777" w:rsidR="00CD0339" w:rsidRPr="00447F90" w:rsidRDefault="00CD0339" w:rsidP="00B11C2F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значимо для дошкольников, разнообразно по видам деятельности и</w:t>
      </w:r>
    </w:p>
    <w:p w14:paraId="5E048160" w14:textId="77777777" w:rsidR="00CD0339" w:rsidRPr="00447F90" w:rsidRDefault="00CD0339" w:rsidP="00B11C2F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удовлетворяет потребности каждого ребенка в реализации своих</w:t>
      </w:r>
    </w:p>
    <w:p w14:paraId="6DE41A89" w14:textId="77777777" w:rsidR="00CD0339" w:rsidRDefault="00CD0339" w:rsidP="00B11C2F">
      <w:pPr>
        <w:pStyle w:val="a5"/>
        <w:ind w:firstLine="0"/>
        <w:rPr>
          <w:lang w:eastAsia="ru-RU"/>
        </w:rPr>
      </w:pPr>
      <w:r w:rsidRPr="00447F90">
        <w:rPr>
          <w:lang w:eastAsia="ru-RU"/>
        </w:rPr>
        <w:t>художественных желаний и возможностей.</w:t>
      </w:r>
    </w:p>
    <w:p w14:paraId="62DAF1BA" w14:textId="77777777" w:rsidR="00CD0339" w:rsidRPr="00447F90" w:rsidRDefault="00CD0339" w:rsidP="00B11C2F">
      <w:pPr>
        <w:pStyle w:val="a5"/>
        <w:ind w:firstLine="0"/>
        <w:rPr>
          <w:lang w:eastAsia="ru-RU"/>
        </w:rPr>
      </w:pPr>
    </w:p>
    <w:p w14:paraId="0478656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Цель программы</w:t>
      </w:r>
      <w:r w:rsidRPr="0020775A">
        <w:rPr>
          <w:color w:val="000000"/>
          <w:lang w:eastAsia="ru-RU"/>
        </w:rPr>
        <w:t>:</w:t>
      </w:r>
    </w:p>
    <w:p w14:paraId="19D80647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формирование эмоционально-чувственного внутреннего мира, развитие</w:t>
      </w:r>
    </w:p>
    <w:p w14:paraId="0F75990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фантазии, воображения и творческих способностей детей дошкольного</w:t>
      </w:r>
    </w:p>
    <w:p w14:paraId="2D7D5799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возраста.</w:t>
      </w:r>
    </w:p>
    <w:p w14:paraId="3C96542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Задачи программы :</w:t>
      </w:r>
    </w:p>
    <w:p w14:paraId="6E28737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Образовательные:</w:t>
      </w:r>
    </w:p>
    <w:p w14:paraId="20E2F872" w14:textId="77777777" w:rsidR="00CD0339" w:rsidRPr="0020775A" w:rsidRDefault="00CD0339" w:rsidP="00887AFF">
      <w:pPr>
        <w:numPr>
          <w:ilvl w:val="0"/>
          <w:numId w:val="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обучать приемам нетрадиционной техники рисования и способам</w:t>
      </w:r>
    </w:p>
    <w:p w14:paraId="3E620142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изображения с использованием различных материалов;</w:t>
      </w:r>
    </w:p>
    <w:p w14:paraId="50D724A1" w14:textId="77777777" w:rsidR="00CD0339" w:rsidRPr="0020775A" w:rsidRDefault="00CD0339" w:rsidP="00887AFF">
      <w:pPr>
        <w:numPr>
          <w:ilvl w:val="0"/>
          <w:numId w:val="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знакомить детей с изобразительным искусством разных видов и</w:t>
      </w:r>
    </w:p>
    <w:p w14:paraId="68A524A7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жанров, учить понимать выразительные средства искусства;</w:t>
      </w:r>
    </w:p>
    <w:p w14:paraId="227C17A7" w14:textId="77777777" w:rsidR="00CD0339" w:rsidRPr="0020775A" w:rsidRDefault="00CD0339" w:rsidP="00887AFF">
      <w:pPr>
        <w:numPr>
          <w:ilvl w:val="0"/>
          <w:numId w:val="3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учить детей видеть и понимать прекрасное в жизни и искусстве,</w:t>
      </w:r>
    </w:p>
    <w:p w14:paraId="0DA4143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радоваться красоте природы, произведений классического</w:t>
      </w:r>
    </w:p>
    <w:p w14:paraId="6AA97FA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искусства, окружающих предметов, зданий, сооружений;</w:t>
      </w:r>
    </w:p>
    <w:p w14:paraId="0393813E" w14:textId="77777777" w:rsidR="00CD0339" w:rsidRPr="0020775A" w:rsidRDefault="00CD0339" w:rsidP="00887AFF">
      <w:pPr>
        <w:numPr>
          <w:ilvl w:val="0"/>
          <w:numId w:val="4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подводить детей к созданию выразительного образа при</w:t>
      </w:r>
    </w:p>
    <w:p w14:paraId="4CD1CAE4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изображении предметов и явлений окружающей деятельности;</w:t>
      </w:r>
    </w:p>
    <w:p w14:paraId="27615C7B" w14:textId="77777777" w:rsidR="00CD0339" w:rsidRPr="0020775A" w:rsidRDefault="00CD0339" w:rsidP="00887AFF">
      <w:pPr>
        <w:numPr>
          <w:ilvl w:val="0"/>
          <w:numId w:val="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формировать умение оценивать созданные изображения;</w:t>
      </w:r>
    </w:p>
    <w:p w14:paraId="5D259161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Развивающие:</w:t>
      </w:r>
    </w:p>
    <w:p w14:paraId="05472702" w14:textId="77777777" w:rsidR="00CD0339" w:rsidRPr="0020775A" w:rsidRDefault="00CD0339" w:rsidP="00887AFF">
      <w:pPr>
        <w:numPr>
          <w:ilvl w:val="0"/>
          <w:numId w:val="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развивать эмоциональную отзывчивость при восприятии картинок,</w:t>
      </w:r>
    </w:p>
    <w:p w14:paraId="15B0395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иллюстраций: (обращать внимание детей на выразительные</w:t>
      </w:r>
    </w:p>
    <w:p w14:paraId="2495831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средства, учить замечать сочетание цветов);</w:t>
      </w:r>
    </w:p>
    <w:p w14:paraId="16D40A0A" w14:textId="77777777" w:rsidR="00CD0339" w:rsidRPr="0020775A" w:rsidRDefault="00CD0339" w:rsidP="00887AFF">
      <w:pPr>
        <w:numPr>
          <w:ilvl w:val="0"/>
          <w:numId w:val="7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развивать творческие способности детей;</w:t>
      </w:r>
    </w:p>
    <w:p w14:paraId="5F91E9F0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развивать эстетическое восприятие художественных образов и</w:t>
      </w:r>
    </w:p>
    <w:p w14:paraId="7BC880E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предметов окружающего</w:t>
      </w:r>
    </w:p>
    <w:p w14:paraId="56058976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мира как эстетических объектов</w:t>
      </w:r>
    </w:p>
    <w:p w14:paraId="2D775D98" w14:textId="77777777" w:rsidR="00CD0339" w:rsidRPr="0020775A" w:rsidRDefault="00CD0339" w:rsidP="00887AFF">
      <w:pPr>
        <w:numPr>
          <w:ilvl w:val="0"/>
          <w:numId w:val="8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развивать у детей способность передавать одну и ту же форму или</w:t>
      </w:r>
    </w:p>
    <w:p w14:paraId="574E4F02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образ в разных техниках</w:t>
      </w:r>
    </w:p>
    <w:p w14:paraId="7239E1C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Воспитательные</w:t>
      </w:r>
      <w:r w:rsidRPr="0020775A">
        <w:rPr>
          <w:color w:val="000000"/>
          <w:lang w:eastAsia="ru-RU"/>
        </w:rPr>
        <w:t>:</w:t>
      </w:r>
    </w:p>
    <w:p w14:paraId="3198931F" w14:textId="77777777" w:rsidR="00CD0339" w:rsidRPr="0020775A" w:rsidRDefault="00CD0339" w:rsidP="00887AFF">
      <w:pPr>
        <w:numPr>
          <w:ilvl w:val="0"/>
          <w:numId w:val="9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у детей интерес к изобразительной деятельности;</w:t>
      </w:r>
    </w:p>
    <w:p w14:paraId="4550ECB2" w14:textId="77777777" w:rsidR="00CD0339" w:rsidRPr="0020775A" w:rsidRDefault="00CD0339" w:rsidP="00887AFF">
      <w:pPr>
        <w:numPr>
          <w:ilvl w:val="0"/>
          <w:numId w:val="9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культуру деятельности, формировать навыки</w:t>
      </w:r>
    </w:p>
    <w:p w14:paraId="4C9539BC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сотрудничества.</w:t>
      </w:r>
    </w:p>
    <w:p w14:paraId="13D4CFAB" w14:textId="77777777" w:rsidR="00CD0339" w:rsidRPr="0020775A" w:rsidRDefault="00CD0339" w:rsidP="00887AFF">
      <w:pPr>
        <w:numPr>
          <w:ilvl w:val="0"/>
          <w:numId w:val="10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художественный вкус и чувство гармонии;</w:t>
      </w:r>
    </w:p>
    <w:p w14:paraId="662F9BF3" w14:textId="77777777" w:rsidR="00CD0339" w:rsidRPr="0020775A" w:rsidRDefault="00CD0339" w:rsidP="00887AFF">
      <w:pPr>
        <w:numPr>
          <w:ilvl w:val="0"/>
          <w:numId w:val="10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усидчивость, терпеливость, прилежание;</w:t>
      </w:r>
    </w:p>
    <w:p w14:paraId="4B7EA865" w14:textId="77777777" w:rsidR="00CD0339" w:rsidRPr="0020775A" w:rsidRDefault="00CD0339" w:rsidP="00887AFF">
      <w:pPr>
        <w:numPr>
          <w:ilvl w:val="0"/>
          <w:numId w:val="10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самостоятельность при выполнении заданий;</w:t>
      </w:r>
    </w:p>
    <w:p w14:paraId="550F12D7" w14:textId="77777777" w:rsidR="00CD0339" w:rsidRPr="0020775A" w:rsidRDefault="00CD0339" w:rsidP="00887AFF">
      <w:pPr>
        <w:numPr>
          <w:ilvl w:val="0"/>
          <w:numId w:val="10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нравственные качества, а именно терпимость</w:t>
      </w:r>
    </w:p>
    <w:p w14:paraId="3E52AE61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доброжелательности по отношению к окружающим</w:t>
      </w:r>
    </w:p>
    <w:p w14:paraId="04F884C7" w14:textId="77777777" w:rsidR="00CD0339" w:rsidRPr="0020775A" w:rsidRDefault="00CD0339" w:rsidP="00887AFF">
      <w:pPr>
        <w:numPr>
          <w:ilvl w:val="0"/>
          <w:numId w:val="1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воспитывать умение организовать рабочее место и убрать его</w:t>
      </w:r>
    </w:p>
    <w:p w14:paraId="4D0A68FC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Программа составлена с учетом реализации межпредметных связей по разделам:</w:t>
      </w:r>
    </w:p>
    <w:p w14:paraId="236A6936" w14:textId="77777777" w:rsidR="00CD0339" w:rsidRPr="0020775A" w:rsidRDefault="00CD0339" w:rsidP="00887AFF">
      <w:pPr>
        <w:numPr>
          <w:ilvl w:val="0"/>
          <w:numId w:val="12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«Коммуникация».</w:t>
      </w:r>
      <w:r w:rsidRPr="0020775A">
        <w:rPr>
          <w:color w:val="000000"/>
          <w:lang w:eastAsia="ru-RU"/>
        </w:rPr>
        <w:t> 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</w:t>
      </w:r>
      <w:r>
        <w:rPr>
          <w:color w:val="000000"/>
          <w:lang w:eastAsia="ru-RU"/>
        </w:rPr>
        <w:t xml:space="preserve"> рисования обсуждают свою работу.</w:t>
      </w:r>
      <w:r w:rsidRPr="0020775A">
        <w:rPr>
          <w:color w:val="000000"/>
          <w:lang w:eastAsia="ru-RU"/>
        </w:rPr>
        <w:t xml:space="preserve"> Использование на занятиях художественного слова: потешек,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14:paraId="4452F20B" w14:textId="77777777" w:rsidR="00CD0339" w:rsidRPr="0020775A" w:rsidRDefault="00CD0339" w:rsidP="00887AFF">
      <w:pPr>
        <w:numPr>
          <w:ilvl w:val="0"/>
          <w:numId w:val="12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«Познание».</w:t>
      </w:r>
      <w:r w:rsidRPr="0020775A">
        <w:rPr>
          <w:color w:val="000000"/>
          <w:lang w:eastAsia="ru-RU"/>
        </w:rPr>
        <w:t> Для занятий по изодеятельности подбираются сюжеты близкие опыту ребенка,  позволяют уточнить уже усвоенные им знания, расширить их, применить первые варианты обобщения. На занятиях дети узна</w:t>
      </w:r>
      <w:r>
        <w:rPr>
          <w:color w:val="000000"/>
          <w:lang w:eastAsia="ru-RU"/>
        </w:rPr>
        <w:t>ют о различных явлениях природы</w:t>
      </w:r>
      <w:r w:rsidRPr="0020775A">
        <w:rPr>
          <w:color w:val="000000"/>
          <w:lang w:eastAsia="ru-RU"/>
        </w:rPr>
        <w:t>, о жизни людей, о жизни животных. Также занятия по изодеятельности способствуют усвоению знаний о цвете, величине, форме, количестве предметов и их пространственном расположении.</w:t>
      </w:r>
    </w:p>
    <w:p w14:paraId="3D1C5707" w14:textId="77777777" w:rsidR="00CD0339" w:rsidRPr="0020775A" w:rsidRDefault="00CD0339" w:rsidP="00887AFF">
      <w:pPr>
        <w:numPr>
          <w:ilvl w:val="0"/>
          <w:numId w:val="12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«Социализация».</w:t>
      </w:r>
      <w:r w:rsidRPr="0020775A">
        <w:rPr>
          <w:color w:val="000000"/>
          <w:lang w:eastAsia="ru-RU"/>
        </w:rPr>
        <w:t> Совместная творческая деятельность развивает умение взаимодействовать с окружающим социумом, подчиняться общим правилам поведения.</w:t>
      </w:r>
    </w:p>
    <w:p w14:paraId="034388E1" w14:textId="77777777" w:rsidR="00CD0339" w:rsidRPr="0020775A" w:rsidRDefault="00CD0339" w:rsidP="00887AFF">
      <w:pPr>
        <w:numPr>
          <w:ilvl w:val="0"/>
          <w:numId w:val="12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«Музыка».</w:t>
      </w:r>
      <w:r w:rsidRPr="0020775A">
        <w:rPr>
          <w:color w:val="000000"/>
          <w:lang w:eastAsia="ru-RU"/>
        </w:rPr>
        <w:t> 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14:paraId="50E6D157" w14:textId="77777777" w:rsidR="00CD0339" w:rsidRPr="0020775A" w:rsidRDefault="00CD0339" w:rsidP="00887AFF">
      <w:pPr>
        <w:numPr>
          <w:ilvl w:val="0"/>
          <w:numId w:val="1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 </w:t>
      </w:r>
      <w:r w:rsidRPr="0020775A">
        <w:rPr>
          <w:b/>
          <w:bCs/>
          <w:color w:val="000000"/>
          <w:lang w:eastAsia="ru-RU"/>
        </w:rPr>
        <w:t>«Физическая культура».</w:t>
      </w:r>
      <w:r w:rsidRPr="0020775A">
        <w:rPr>
          <w:color w:val="000000"/>
          <w:lang w:eastAsia="ru-RU"/>
        </w:rPr>
        <w:t> Использование физминуток, пальчиковой гимнастики, работа по охране зрения и предупреждению нарушения осанки.</w:t>
      </w:r>
    </w:p>
    <w:p w14:paraId="41F9D9E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Работа по программе придерживается общедидактических и частно-методических </w:t>
      </w:r>
      <w:r w:rsidRPr="0020775A">
        <w:rPr>
          <w:b/>
          <w:bCs/>
          <w:color w:val="000000"/>
          <w:lang w:eastAsia="ru-RU"/>
        </w:rPr>
        <w:t>принципов и методов обучения</w:t>
      </w:r>
      <w:r w:rsidRPr="0020775A">
        <w:rPr>
          <w:color w:val="000000"/>
          <w:lang w:eastAsia="ru-RU"/>
        </w:rPr>
        <w:t>, предусмотренных</w:t>
      </w:r>
      <w:r>
        <w:rPr>
          <w:color w:val="000000"/>
          <w:lang w:eastAsia="ru-RU"/>
        </w:rPr>
        <w:t xml:space="preserve"> </w:t>
      </w:r>
      <w:r w:rsidRPr="0020775A">
        <w:rPr>
          <w:color w:val="000000"/>
          <w:lang w:eastAsia="ru-RU"/>
        </w:rPr>
        <w:t>Федеральным государственным образовательным стандартом дошкольного образования:</w:t>
      </w:r>
    </w:p>
    <w:p w14:paraId="2928BDCC" w14:textId="77777777" w:rsidR="00CD0339" w:rsidRPr="0020775A" w:rsidRDefault="00CD0339" w:rsidP="00887AFF">
      <w:pPr>
        <w:numPr>
          <w:ilvl w:val="0"/>
          <w:numId w:val="13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lastRenderedPageBreak/>
        <w:t>Системность подачи материала</w:t>
      </w:r>
      <w:r w:rsidRPr="0020775A">
        <w:rPr>
          <w:color w:val="000000"/>
          <w:lang w:eastAsia="ru-RU"/>
        </w:rPr>
        <w:t> – взаимосвязь комплекса методов и приёмов во всех видах занятий, и на протяжении всего периода обучения по данной программе;</w:t>
      </w:r>
    </w:p>
    <w:p w14:paraId="1B05F6E8" w14:textId="77777777" w:rsidR="00CD0339" w:rsidRPr="0020775A" w:rsidRDefault="00CD0339" w:rsidP="00887AFF">
      <w:pPr>
        <w:numPr>
          <w:ilvl w:val="0"/>
          <w:numId w:val="13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Наглядность в обучении</w:t>
      </w:r>
      <w:r w:rsidRPr="0020775A">
        <w:rPr>
          <w:color w:val="000000"/>
          <w:lang w:eastAsia="ru-RU"/>
        </w:rPr>
        <w:t> - осуществляется на основе восприятия наглядного материала;</w:t>
      </w:r>
    </w:p>
    <w:p w14:paraId="4EDDD3CF" w14:textId="77777777" w:rsidR="00CD0339" w:rsidRPr="0020775A" w:rsidRDefault="00CD0339" w:rsidP="00887AFF">
      <w:pPr>
        <w:numPr>
          <w:ilvl w:val="0"/>
          <w:numId w:val="13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Цикличность построения занятия</w:t>
      </w:r>
      <w:r w:rsidRPr="0020775A">
        <w:rPr>
          <w:color w:val="000000"/>
          <w:lang w:eastAsia="ru-RU"/>
        </w:rPr>
        <w:t> – занятия составлены на основе предыдущего занятия;</w:t>
      </w:r>
    </w:p>
    <w:p w14:paraId="2F138883" w14:textId="77777777" w:rsidR="00CD0339" w:rsidRPr="0020775A" w:rsidRDefault="00CD0339" w:rsidP="00887AFF">
      <w:pPr>
        <w:numPr>
          <w:ilvl w:val="0"/>
          <w:numId w:val="13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Доступность </w:t>
      </w:r>
      <w:r w:rsidRPr="0020775A">
        <w:rPr>
          <w:color w:val="000000"/>
          <w:lang w:eastAsia="ru-RU"/>
        </w:rPr>
        <w:t>– комплекс занятий составлен с учётом возрастных особенностей дошкольников по принципу дидактики (от простого - к сложному);</w:t>
      </w:r>
    </w:p>
    <w:p w14:paraId="1B68DB0A" w14:textId="77777777" w:rsidR="00CD0339" w:rsidRPr="0020775A" w:rsidRDefault="00CD0339" w:rsidP="00887AFF">
      <w:pPr>
        <w:numPr>
          <w:ilvl w:val="0"/>
          <w:numId w:val="13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Принцип гуманности – </w:t>
      </w:r>
      <w:r w:rsidRPr="0020775A">
        <w:rPr>
          <w:color w:val="000000"/>
          <w:lang w:eastAsia="ru-RU"/>
        </w:rPr>
        <w:t>комплекс занятий составлен на основе</w:t>
      </w:r>
    </w:p>
    <w:p w14:paraId="20A7D31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глубокого знания и понимания физических, эмоциональных и интеллектуальных потребностей детей; созданы условия для максимального раскрытия индивидуальности каждого ребенка, его самореализации и самоутверждения.</w:t>
      </w:r>
    </w:p>
    <w:p w14:paraId="615B007C" w14:textId="77777777" w:rsidR="00CD0339" w:rsidRPr="0020775A" w:rsidRDefault="00CD0339" w:rsidP="00887AFF">
      <w:pPr>
        <w:numPr>
          <w:ilvl w:val="0"/>
          <w:numId w:val="14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Проблемность </w:t>
      </w:r>
      <w:r w:rsidRPr="0020775A">
        <w:rPr>
          <w:color w:val="000000"/>
          <w:lang w:eastAsia="ru-RU"/>
        </w:rPr>
        <w:t>– активизирующие методы, направленные на поиск разрешения проблемных ситуаций;</w:t>
      </w:r>
    </w:p>
    <w:p w14:paraId="7B2E8609" w14:textId="77777777" w:rsidR="00CD0339" w:rsidRPr="0020775A" w:rsidRDefault="00CD0339" w:rsidP="00887AFF">
      <w:pPr>
        <w:numPr>
          <w:ilvl w:val="0"/>
          <w:numId w:val="14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Принцип сознательности и активности- </w:t>
      </w:r>
      <w:r w:rsidRPr="0020775A">
        <w:rPr>
          <w:color w:val="000000"/>
          <w:lang w:eastAsia="ru-RU"/>
        </w:rPr>
        <w:t>обучение, опирается на сознательное и заинтересованное отношение воспитанника к своим действиям</w:t>
      </w:r>
    </w:p>
    <w:p w14:paraId="42D9042D" w14:textId="77777777" w:rsidR="00CD0339" w:rsidRPr="0020775A" w:rsidRDefault="00CD0339" w:rsidP="00887AFF">
      <w:pPr>
        <w:numPr>
          <w:ilvl w:val="0"/>
          <w:numId w:val="14"/>
        </w:numPr>
        <w:spacing w:after="187"/>
        <w:ind w:left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Развивающий и воспитательный характер обучения</w:t>
      </w:r>
      <w:r w:rsidRPr="0020775A">
        <w:rPr>
          <w:color w:val="000000"/>
          <w:lang w:eastAsia="ru-RU"/>
        </w:rPr>
        <w:t> – направлен на развитие эстетических чувств, познавательных процессов, на расширение кругозора.</w:t>
      </w:r>
    </w:p>
    <w:p w14:paraId="1A820466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УСЛОВИЯ РЕАЛИЗАЦИИ ПРОГРАММЫ.</w:t>
      </w:r>
    </w:p>
    <w:p w14:paraId="08EF6C90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shd w:val="clear" w:color="auto" w:fill="FFFFFF"/>
          <w:lang w:eastAsia="ru-RU"/>
        </w:rPr>
        <w:t>Методические рекомендации к организации НОД</w:t>
      </w:r>
    </w:p>
    <w:p w14:paraId="642489EE" w14:textId="77777777" w:rsidR="00CD0339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НОД осуществляются с учетом возрастных особенностей детей.</w:t>
      </w:r>
    </w:p>
    <w:p w14:paraId="68CC6373" w14:textId="77777777" w:rsidR="00CD0339" w:rsidRPr="002F34CF" w:rsidRDefault="00CD0339" w:rsidP="00C439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4CF">
        <w:rPr>
          <w:b/>
          <w:color w:val="000000"/>
          <w:sz w:val="28"/>
          <w:szCs w:val="28"/>
        </w:rPr>
        <w:t>У детей 4-5 лет</w:t>
      </w:r>
      <w:r w:rsidRPr="002F34CF">
        <w:rPr>
          <w:color w:val="000000"/>
        </w:rPr>
        <w:t xml:space="preserve"> </w:t>
      </w:r>
      <w:r w:rsidRPr="002F34CF">
        <w:rPr>
          <w:color w:val="000000"/>
          <w:sz w:val="28"/>
          <w:szCs w:val="28"/>
        </w:rPr>
        <w:t>Эстетическое отношение складывает</w:t>
      </w:r>
      <w:r w:rsidRPr="002F34CF">
        <w:rPr>
          <w:color w:val="000000"/>
          <w:sz w:val="28"/>
          <w:szCs w:val="28"/>
        </w:rPr>
        <w:softHyphen/>
        <w:t>ся и существует на фоне обострённой эмоциональной чувствительности к воз</w:t>
      </w:r>
      <w:r w:rsidRPr="002F34CF">
        <w:rPr>
          <w:color w:val="000000"/>
          <w:sz w:val="28"/>
          <w:szCs w:val="28"/>
        </w:rPr>
        <w:softHyphen/>
        <w:t>действию света, цвета, звука, ритма - всего того, что ребёнок непосредствен</w:t>
      </w:r>
      <w:r w:rsidRPr="002F34CF">
        <w:rPr>
          <w:color w:val="000000"/>
          <w:sz w:val="28"/>
          <w:szCs w:val="28"/>
        </w:rPr>
        <w:softHyphen/>
        <w:t>но воспринимает органами чувств и что делает его потенциально предрасполо</w:t>
      </w:r>
      <w:r w:rsidRPr="002F34CF">
        <w:rPr>
          <w:color w:val="000000"/>
          <w:sz w:val="28"/>
          <w:szCs w:val="28"/>
        </w:rPr>
        <w:softHyphen/>
        <w:t>женным к выражению собственного эмоционально-оценочного отношения.</w:t>
      </w:r>
    </w:p>
    <w:p w14:paraId="04101384" w14:textId="77777777" w:rsidR="00CD0339" w:rsidRPr="002F34CF" w:rsidRDefault="00CD0339" w:rsidP="00C439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4C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2F34CF">
        <w:rPr>
          <w:color w:val="111111"/>
          <w:sz w:val="28"/>
          <w:szCs w:val="28"/>
          <w:shd w:val="clear" w:color="auto" w:fill="FFFFFF"/>
        </w:rPr>
        <w:t> является одним из важнейших </w:t>
      </w:r>
      <w:r w:rsidRPr="002F34C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</w:t>
      </w:r>
      <w:r w:rsidRPr="002F34CF">
        <w:rPr>
          <w:color w:val="111111"/>
          <w:sz w:val="28"/>
          <w:szCs w:val="28"/>
          <w:shd w:val="clear" w:color="auto" w:fill="FFFFFF"/>
        </w:rPr>
        <w:t xml:space="preserve"> 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по изобразительной деятельности способствуют развитию творческих </w:t>
      </w:r>
      <w:r w:rsidRPr="002F34CF">
        <w:rPr>
          <w:color w:val="111111"/>
          <w:sz w:val="28"/>
          <w:szCs w:val="28"/>
          <w:shd w:val="clear" w:color="auto" w:fill="FFFFFF"/>
        </w:rPr>
        <w:lastRenderedPageBreak/>
        <w:t>способностей, воображения, наблюдательности, художественного мышления и памяти детей.</w:t>
      </w:r>
    </w:p>
    <w:p w14:paraId="77C94F2B" w14:textId="77777777" w:rsidR="00CD0339" w:rsidRPr="002F34CF" w:rsidRDefault="00CD0339" w:rsidP="00C439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F1F80">
        <w:rPr>
          <w:b/>
          <w:i/>
          <w:iCs/>
          <w:color w:val="000000"/>
          <w:sz w:val="28"/>
          <w:szCs w:val="28"/>
        </w:rPr>
        <w:t>В трёхлетнем возрасте</w:t>
      </w:r>
      <w:r w:rsidRPr="002F34CF">
        <w:rPr>
          <w:i/>
          <w:iCs/>
          <w:color w:val="000000"/>
          <w:sz w:val="28"/>
          <w:szCs w:val="28"/>
        </w:rPr>
        <w:t> </w:t>
      </w:r>
      <w:r w:rsidRPr="002F34CF">
        <w:rPr>
          <w:color w:val="000000"/>
          <w:sz w:val="28"/>
          <w:szCs w:val="28"/>
        </w:rPr>
        <w:t>наблюдаются «первые ростки» качественно нового способа отношения к действительности ~ эстетического, предпосылками становле</w:t>
      </w:r>
      <w:r w:rsidRPr="002F34CF">
        <w:rPr>
          <w:color w:val="000000"/>
          <w:sz w:val="28"/>
          <w:szCs w:val="28"/>
        </w:rPr>
        <w:softHyphen/>
        <w:t>ния которого, помимо вышесказанного, выступают: способность к выработке «ус</w:t>
      </w:r>
      <w:r w:rsidRPr="002F34CF">
        <w:rPr>
          <w:color w:val="000000"/>
          <w:sz w:val="28"/>
          <w:szCs w:val="28"/>
        </w:rPr>
        <w:softHyphen/>
        <w:t>т</w:t>
      </w:r>
      <w:r>
        <w:rPr>
          <w:color w:val="000000"/>
          <w:sz w:val="28"/>
          <w:szCs w:val="28"/>
        </w:rPr>
        <w:t>ановки на воображение»</w:t>
      </w:r>
      <w:r w:rsidRPr="002F34CF">
        <w:rPr>
          <w:color w:val="000000"/>
          <w:sz w:val="28"/>
          <w:szCs w:val="28"/>
        </w:rPr>
        <w:t>, осознание «невсамделишного характе</w:t>
      </w:r>
      <w:r w:rsidRPr="002F34CF">
        <w:rPr>
          <w:color w:val="000000"/>
          <w:sz w:val="28"/>
          <w:szCs w:val="28"/>
        </w:rPr>
        <w:softHyphen/>
        <w:t>ра» своих снов , различение мечты и реальности.</w:t>
      </w:r>
    </w:p>
    <w:p w14:paraId="00EF28E0" w14:textId="77777777" w:rsidR="00CD0339" w:rsidRPr="002F34CF" w:rsidRDefault="00CD0339" w:rsidP="00C439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F1F80">
        <w:rPr>
          <w:b/>
          <w:i/>
          <w:iCs/>
          <w:color w:val="000000"/>
          <w:sz w:val="28"/>
          <w:szCs w:val="28"/>
        </w:rPr>
        <w:t>К четырём годам</w:t>
      </w:r>
      <w:r w:rsidRPr="002F34CF">
        <w:rPr>
          <w:i/>
          <w:iCs/>
          <w:color w:val="000000"/>
          <w:sz w:val="28"/>
          <w:szCs w:val="28"/>
        </w:rPr>
        <w:t> </w:t>
      </w:r>
      <w:r w:rsidRPr="002F34CF">
        <w:rPr>
          <w:color w:val="000000"/>
          <w:sz w:val="28"/>
          <w:szCs w:val="28"/>
        </w:rPr>
        <w:t>ребёнок осваивает две пары мировоззренчески-эстетических категорий: «привлекательное-не</w:t>
      </w:r>
      <w:r w:rsidRPr="002F34CF">
        <w:rPr>
          <w:color w:val="000000"/>
          <w:sz w:val="28"/>
          <w:szCs w:val="28"/>
        </w:rPr>
        <w:softHyphen/>
        <w:t>привлекательное», «волшебно-доброе - волшебно-злое»</w:t>
      </w:r>
    </w:p>
    <w:p w14:paraId="71FFBD6A" w14:textId="77777777" w:rsidR="00CD0339" w:rsidRPr="002F34CF" w:rsidRDefault="00CD0339" w:rsidP="00887AFF">
      <w:pPr>
        <w:spacing w:after="187"/>
        <w:ind w:firstLine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У детей 5-</w:t>
      </w:r>
      <w:r w:rsidRPr="002F34CF">
        <w:rPr>
          <w:b/>
          <w:bCs/>
          <w:color w:val="000000"/>
          <w:lang w:eastAsia="ru-RU"/>
        </w:rPr>
        <w:t>6 лет</w:t>
      </w:r>
      <w:r w:rsidRPr="002F34CF">
        <w:rPr>
          <w:bCs/>
          <w:color w:val="666666"/>
          <w:lang w:eastAsia="ru-RU"/>
        </w:rPr>
        <w:t> </w:t>
      </w:r>
      <w:r w:rsidRPr="002F34CF">
        <w:rPr>
          <w:bCs/>
          <w:color w:val="000000"/>
          <w:lang w:eastAsia="ru-RU"/>
        </w:rPr>
        <w:t>э</w:t>
      </w:r>
      <w:r w:rsidRPr="002F34CF">
        <w:rPr>
          <w:color w:val="000000"/>
          <w:lang w:eastAsia="ru-RU"/>
        </w:rPr>
        <w:t>стетическое отношение к миру становится более осознанным и активным. Он уже в состоянии не только воспринимать красоту, но в какой-то мере создавать ее.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</w:t>
      </w:r>
    </w:p>
    <w:p w14:paraId="7B127382" w14:textId="77777777" w:rsidR="00CD0339" w:rsidRPr="002F34CF" w:rsidRDefault="00CD0339" w:rsidP="00887AFF">
      <w:pPr>
        <w:spacing w:after="187"/>
        <w:ind w:firstLine="0"/>
        <w:rPr>
          <w:color w:val="000000"/>
          <w:lang w:eastAsia="ru-RU"/>
        </w:rPr>
      </w:pPr>
      <w:r w:rsidRPr="002F34CF">
        <w:rPr>
          <w:b/>
          <w:bCs/>
          <w:color w:val="000000"/>
          <w:lang w:eastAsia="ru-RU"/>
        </w:rPr>
        <w:t>Дети 6-7 лет</w:t>
      </w:r>
      <w:r w:rsidRPr="002F34CF">
        <w:rPr>
          <w:bCs/>
          <w:color w:val="666666"/>
          <w:lang w:eastAsia="ru-RU"/>
        </w:rPr>
        <w:t> </w:t>
      </w:r>
      <w:r w:rsidRPr="002F34CF">
        <w:rPr>
          <w:color w:val="000000"/>
          <w:lang w:eastAsia="ru-RU"/>
        </w:rPr>
        <w:t>уже способны создавать яркие обобщенные образные композиции, выделяя в них главное, показывая взаимосвязи. 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</w:t>
      </w:r>
    </w:p>
    <w:p w14:paraId="0DE62C1B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Совершенствуются творческие способности детей, формируется художественный вкус. 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</w:r>
    </w:p>
    <w:p w14:paraId="5236AE3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 xml:space="preserve">НОД проводятся с октября по апрель включительно один раз в неделю по одному учебному часу, во второй половине дня. Численность воспитанников в </w:t>
      </w:r>
      <w:r>
        <w:rPr>
          <w:color w:val="000000"/>
          <w:lang w:eastAsia="ru-RU"/>
        </w:rPr>
        <w:t>подгруппе не превышает 14</w:t>
      </w:r>
      <w:r w:rsidRPr="0020775A">
        <w:rPr>
          <w:color w:val="000000"/>
          <w:lang w:eastAsia="ru-RU"/>
        </w:rPr>
        <w:t xml:space="preserve"> человек. Отбор детей проводится в соответствии с желанием родителей и индивидуальными особенностями детей.</w:t>
      </w:r>
    </w:p>
    <w:p w14:paraId="16C787B2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Диагностические периоды – сентябрь, ма</w:t>
      </w:r>
      <w:r>
        <w:rPr>
          <w:color w:val="000000"/>
          <w:lang w:eastAsia="ru-RU"/>
        </w:rPr>
        <w:t xml:space="preserve">й. </w:t>
      </w:r>
    </w:p>
    <w:p w14:paraId="7FAD8536" w14:textId="77777777" w:rsidR="00CD0339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Длительность одного учебного часа:</w:t>
      </w:r>
    </w:p>
    <w:p w14:paraId="3EDC68BF" w14:textId="4D9D696D" w:rsidR="00CD0339" w:rsidRDefault="00CD0339" w:rsidP="00887AFF">
      <w:pPr>
        <w:spacing w:after="187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- младшая группа – 15 минут.</w:t>
      </w:r>
    </w:p>
    <w:p w14:paraId="28AB323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- средняя группа – 20 минут.</w:t>
      </w:r>
    </w:p>
    <w:p w14:paraId="4AB3399B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- старшая группа - 25 минут,</w:t>
      </w:r>
    </w:p>
    <w:p w14:paraId="58B5DB47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- подготовительная - 30 минут.</w:t>
      </w:r>
    </w:p>
    <w:p w14:paraId="53AA292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Программа может быть успешно реализована при наличии следующих</w:t>
      </w:r>
    </w:p>
    <w:p w14:paraId="41FAA340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материалов и оборудования:</w:t>
      </w:r>
    </w:p>
    <w:p w14:paraId="4755AA69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- Наборов разнофактурной бумаги, ткани.</w:t>
      </w:r>
    </w:p>
    <w:p w14:paraId="3C776805" w14:textId="47E51D53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 xml:space="preserve">- Дополнительного материала </w:t>
      </w:r>
      <w:r w:rsidR="008E667C" w:rsidRPr="0020775A">
        <w:rPr>
          <w:color w:val="000000"/>
          <w:lang w:eastAsia="ru-RU"/>
        </w:rPr>
        <w:t>(природного</w:t>
      </w:r>
      <w:r w:rsidRPr="0020775A">
        <w:rPr>
          <w:color w:val="000000"/>
          <w:lang w:eastAsia="ru-RU"/>
        </w:rPr>
        <w:t>, бытового, бросового).</w:t>
      </w:r>
    </w:p>
    <w:p w14:paraId="4BDE548B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- Художественно-изобразительного материала.</w:t>
      </w:r>
    </w:p>
    <w:p w14:paraId="2B5E3256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- Инструментов для художественного творчества.</w:t>
      </w:r>
    </w:p>
    <w:p w14:paraId="57BDDEE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shd w:val="clear" w:color="auto" w:fill="FFFFFF"/>
          <w:lang w:eastAsia="ru-RU"/>
        </w:rPr>
        <w:t>Методическое обеспечение программы</w:t>
      </w:r>
      <w:r w:rsidRPr="0020775A">
        <w:rPr>
          <w:caps/>
          <w:color w:val="000000"/>
          <w:shd w:val="clear" w:color="auto" w:fill="FFFFFF"/>
          <w:lang w:eastAsia="ru-RU"/>
        </w:rPr>
        <w:t>.</w:t>
      </w:r>
    </w:p>
    <w:p w14:paraId="2A1D9066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Руководитель кружка использует в своей работе нетрадиционные техники:</w:t>
      </w:r>
    </w:p>
    <w:p w14:paraId="4B396748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оттиск печатками из</w:t>
      </w:r>
      <w:r>
        <w:rPr>
          <w:color w:val="000000"/>
          <w:lang w:eastAsia="ru-RU"/>
        </w:rPr>
        <w:t xml:space="preserve"> овощей и фруктов;</w:t>
      </w:r>
    </w:p>
    <w:p w14:paraId="743C00E8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рисование пластилином;</w:t>
      </w:r>
    </w:p>
    <w:p w14:paraId="3CFBB69F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тычок жесткой кистью;</w:t>
      </w:r>
    </w:p>
    <w:p w14:paraId="1F99D2CC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оттиск печатками из ластика;</w:t>
      </w:r>
    </w:p>
    <w:p w14:paraId="6B389833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оттиск поролоном;</w:t>
      </w:r>
    </w:p>
    <w:p w14:paraId="7533D04A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восковые мелки и акварель;</w:t>
      </w:r>
    </w:p>
    <w:p w14:paraId="5FCA9926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свеча и акварель;</w:t>
      </w:r>
    </w:p>
    <w:p w14:paraId="7A6220CA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отпечатки листьев;</w:t>
      </w:r>
    </w:p>
    <w:p w14:paraId="2190EB5B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рисунки из ладошек;</w:t>
      </w:r>
    </w:p>
    <w:p w14:paraId="4FA1D335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волшебные веревочки;</w:t>
      </w:r>
    </w:p>
    <w:p w14:paraId="0E30673B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кляксография;</w:t>
      </w:r>
    </w:p>
    <w:p w14:paraId="71F50724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монотопия;</w:t>
      </w:r>
    </w:p>
    <w:p w14:paraId="601FDF92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887AFF">
        <w:rPr>
          <w:color w:val="000000"/>
          <w:lang w:eastAsia="ru-RU"/>
        </w:rPr>
        <w:t>отмывка;</w:t>
      </w:r>
    </w:p>
    <w:p w14:paraId="41D0C8AB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 </w:t>
      </w:r>
      <w:r w:rsidRPr="00887AFF">
        <w:rPr>
          <w:color w:val="000000"/>
          <w:lang w:eastAsia="ru-RU"/>
        </w:rPr>
        <w:t>вливание цвета в цвет;</w:t>
      </w:r>
    </w:p>
    <w:p w14:paraId="01AF1FCB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887AFF">
        <w:rPr>
          <w:color w:val="000000"/>
          <w:lang w:eastAsia="ru-RU"/>
        </w:rPr>
        <w:t>выдувание;</w:t>
      </w:r>
    </w:p>
    <w:p w14:paraId="36634FCA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печать по трафарету.</w:t>
      </w:r>
    </w:p>
    <w:p w14:paraId="1AF8D633" w14:textId="77777777" w:rsidR="00CD0339" w:rsidRPr="0020775A" w:rsidRDefault="00CD0339" w:rsidP="00887AFF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рисование мыльными пузырями;</w:t>
      </w:r>
    </w:p>
    <w:p w14:paraId="573E1687" w14:textId="77777777" w:rsidR="00CD0339" w:rsidRDefault="00CD0339" w:rsidP="0086327D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волшебные нитки</w:t>
      </w:r>
    </w:p>
    <w:p w14:paraId="03F31522" w14:textId="77777777" w:rsidR="00CD0339" w:rsidRDefault="00CD0339" w:rsidP="0086327D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 w:rsidRPr="0086327D">
        <w:rPr>
          <w:color w:val="000000"/>
          <w:lang w:eastAsia="ru-RU"/>
        </w:rPr>
        <w:t>граттаж.</w:t>
      </w:r>
    </w:p>
    <w:p w14:paraId="1F7E75E5" w14:textId="77777777" w:rsidR="00CD0339" w:rsidRPr="0086327D" w:rsidRDefault="00CD0339" w:rsidP="0086327D">
      <w:pPr>
        <w:numPr>
          <w:ilvl w:val="0"/>
          <w:numId w:val="15"/>
        </w:numPr>
        <w:spacing w:after="187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н</w:t>
      </w:r>
      <w:r w:rsidRPr="0086327D">
        <w:rPr>
          <w:color w:val="000000"/>
          <w:lang w:eastAsia="ru-RU"/>
        </w:rPr>
        <w:t>абрызг.</w:t>
      </w:r>
      <w:r>
        <w:rPr>
          <w:color w:val="000000"/>
          <w:lang w:eastAsia="ru-RU"/>
        </w:rPr>
        <w:t xml:space="preserve"> И т.д.</w:t>
      </w:r>
    </w:p>
    <w:p w14:paraId="517DA30A" w14:textId="77777777" w:rsidR="00CD0339" w:rsidRPr="0086327D" w:rsidRDefault="00CD0339" w:rsidP="0086327D">
      <w:pPr>
        <w:spacing w:after="187"/>
        <w:ind w:firstLine="0"/>
        <w:rPr>
          <w:color w:val="000000"/>
          <w:lang w:eastAsia="ru-RU"/>
        </w:rPr>
      </w:pPr>
      <w:r w:rsidRPr="0086327D">
        <w:rPr>
          <w:color w:val="000000"/>
          <w:lang w:eastAsia="ru-RU"/>
        </w:rPr>
        <w:lastRenderedPageBreak/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14:paraId="5BE49019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Дети самостоятельно выбирают изобразительные материалы, материал, на котором будет располагаться изображение.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14:paraId="6A78E446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ЭТАПЫ РЕАЛИЗАЦИИ ПРОГРАММЫ.</w:t>
      </w:r>
    </w:p>
    <w:p w14:paraId="3ADA3F6D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Этапы отличаются задачами, методикой обучения, возрастным цензом, содержанием программы:</w:t>
      </w:r>
    </w:p>
    <w:p w14:paraId="61C004F3" w14:textId="77777777" w:rsidR="00CD0339" w:rsidRDefault="00CD0339" w:rsidP="00887AFF">
      <w:pPr>
        <w:spacing w:after="187"/>
        <w:ind w:firstLine="0"/>
        <w:rPr>
          <w:b/>
          <w:bCs/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Задачи кружка первого года обучения:</w:t>
      </w:r>
    </w:p>
    <w:p w14:paraId="1E8ABBA4" w14:textId="77777777" w:rsidR="00CD0339" w:rsidRDefault="00CD0339" w:rsidP="00887AFF">
      <w:pPr>
        <w:spacing w:after="187"/>
        <w:ind w:firstLine="0"/>
        <w:rPr>
          <w:b/>
          <w:bCs/>
          <w:color w:val="000000"/>
          <w:lang w:eastAsia="ru-RU"/>
        </w:rPr>
      </w:pPr>
    </w:p>
    <w:p w14:paraId="4B4D427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 xml:space="preserve">Задачи кружка </w:t>
      </w:r>
      <w:r>
        <w:rPr>
          <w:b/>
          <w:bCs/>
          <w:color w:val="000000"/>
          <w:lang w:eastAsia="ru-RU"/>
        </w:rPr>
        <w:t>втор</w:t>
      </w:r>
      <w:r w:rsidRPr="0020775A">
        <w:rPr>
          <w:b/>
          <w:bCs/>
          <w:color w:val="000000"/>
          <w:lang w:eastAsia="ru-RU"/>
        </w:rPr>
        <w:t>ого года обучения:</w:t>
      </w:r>
    </w:p>
    <w:p w14:paraId="6DFCB34A" w14:textId="77777777" w:rsidR="00CD0339" w:rsidRPr="0020775A" w:rsidRDefault="00CD0339" w:rsidP="00887AFF">
      <w:pPr>
        <w:numPr>
          <w:ilvl w:val="0"/>
          <w:numId w:val="1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Вызвать интерес к различным изобразительным материалам и желание действовать с ними.</w:t>
      </w:r>
    </w:p>
    <w:p w14:paraId="1276FDB8" w14:textId="77777777" w:rsidR="00CD0339" w:rsidRPr="0020775A" w:rsidRDefault="00CD0339" w:rsidP="00887AFF">
      <w:pPr>
        <w:numPr>
          <w:ilvl w:val="0"/>
          <w:numId w:val="1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Побуждать детей изображать доступными им средствами выразительности то, что для них интересно или эмоционально значимо.</w:t>
      </w:r>
    </w:p>
    <w:p w14:paraId="79F03B9B" w14:textId="77777777" w:rsidR="00CD0339" w:rsidRPr="0020775A" w:rsidRDefault="00CD0339" w:rsidP="00887AFF">
      <w:pPr>
        <w:numPr>
          <w:ilvl w:val="0"/>
          <w:numId w:val="1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Создавать условия для освоения цветовой палитры.</w:t>
      </w:r>
    </w:p>
    <w:p w14:paraId="102B9941" w14:textId="77777777" w:rsidR="00CD0339" w:rsidRPr="0020775A" w:rsidRDefault="00CD0339" w:rsidP="00887AFF">
      <w:pPr>
        <w:numPr>
          <w:ilvl w:val="0"/>
          <w:numId w:val="1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Создание условий для коммуникативной деятельности детей.</w:t>
      </w:r>
    </w:p>
    <w:p w14:paraId="73A31479" w14:textId="77777777" w:rsidR="00CD0339" w:rsidRPr="0020775A" w:rsidRDefault="00CD0339" w:rsidP="00887AFF">
      <w:pPr>
        <w:numPr>
          <w:ilvl w:val="0"/>
          <w:numId w:val="16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Развитие связной речи.</w:t>
      </w:r>
    </w:p>
    <w:p w14:paraId="52555932" w14:textId="2E1B091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 xml:space="preserve">Задачи кружка </w:t>
      </w:r>
      <w:r w:rsidR="008E667C">
        <w:rPr>
          <w:b/>
          <w:bCs/>
          <w:color w:val="000000"/>
          <w:lang w:eastAsia="ru-RU"/>
        </w:rPr>
        <w:t>третье</w:t>
      </w:r>
      <w:r w:rsidR="008E667C" w:rsidRPr="0020775A">
        <w:rPr>
          <w:b/>
          <w:bCs/>
          <w:color w:val="000000"/>
          <w:lang w:eastAsia="ru-RU"/>
        </w:rPr>
        <w:t>го</w:t>
      </w:r>
      <w:r w:rsidRPr="0020775A">
        <w:rPr>
          <w:b/>
          <w:bCs/>
          <w:color w:val="000000"/>
          <w:lang w:eastAsia="ru-RU"/>
        </w:rPr>
        <w:t xml:space="preserve"> года обучения:</w:t>
      </w:r>
    </w:p>
    <w:p w14:paraId="2F4BBB17" w14:textId="77777777" w:rsidR="00CD0339" w:rsidRPr="0020775A" w:rsidRDefault="00CD0339" w:rsidP="00887AFF">
      <w:pPr>
        <w:numPr>
          <w:ilvl w:val="0"/>
          <w:numId w:val="17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Помогать детям в создании выразительных образов, сохраняя</w:t>
      </w:r>
    </w:p>
    <w:p w14:paraId="075538B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14:paraId="6B6DE31A" w14:textId="77777777" w:rsidR="00CD0339" w:rsidRPr="0020775A" w:rsidRDefault="00CD0339" w:rsidP="00887AFF">
      <w:pPr>
        <w:numPr>
          <w:ilvl w:val="0"/>
          <w:numId w:val="18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Постепенно, с учетом индивидуальных особенностей, повышать требования</w:t>
      </w:r>
    </w:p>
    <w:p w14:paraId="71AE4ABD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к изобразительным и коммуникативным умениям и навыкам детей, не делая</w:t>
      </w:r>
    </w:p>
    <w:p w14:paraId="46761CE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их предметом специальных учебных знаний.</w:t>
      </w:r>
    </w:p>
    <w:p w14:paraId="3C3EFD6B" w14:textId="77777777" w:rsidR="00CD0339" w:rsidRPr="0020775A" w:rsidRDefault="00CD0339" w:rsidP="00887AFF">
      <w:pPr>
        <w:numPr>
          <w:ilvl w:val="0"/>
          <w:numId w:val="19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Способствовать возникновению у ребенка ощущения, что продукт его</w:t>
      </w:r>
    </w:p>
    <w:p w14:paraId="578CBA40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деятельности – рисунок интересен другим (педагогу, детям, родителям,</w:t>
      </w:r>
    </w:p>
    <w:p w14:paraId="4CD214EC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сотрудникам детского сада).</w:t>
      </w:r>
    </w:p>
    <w:p w14:paraId="32797C40" w14:textId="77777777" w:rsidR="00CD0339" w:rsidRPr="0020775A" w:rsidRDefault="00CD0339" w:rsidP="00887AFF">
      <w:pPr>
        <w:numPr>
          <w:ilvl w:val="0"/>
          <w:numId w:val="20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Развитие описательной, комментирующей функции речи. Научить обобщать</w:t>
      </w:r>
    </w:p>
    <w:p w14:paraId="79A066E8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 противопоставлять, рассуждать.</w:t>
      </w:r>
    </w:p>
    <w:p w14:paraId="1998D34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Структура построения непосредственно образовательной деятельности.</w:t>
      </w:r>
    </w:p>
    <w:p w14:paraId="16EF4F73" w14:textId="77777777" w:rsidR="00CD0339" w:rsidRPr="0020775A" w:rsidRDefault="00CD0339" w:rsidP="00887AFF">
      <w:pPr>
        <w:ind w:firstLine="0"/>
        <w:outlineLvl w:val="1"/>
        <w:rPr>
          <w:b/>
          <w:bCs/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ЧАСТЬ 1. Вводная</w:t>
      </w:r>
    </w:p>
    <w:p w14:paraId="75C7A8C5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Целью вводной части занятия – настроить группу на совместную работу, установить эмоциональный контакт с детьми.</w:t>
      </w:r>
    </w:p>
    <w:p w14:paraId="07A27E0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Основные процедуры работы – чтение сказки, игры по темам, например, игра «Скульптор», «Волшебные картинки», «Оживающие букашки» слушание песенок, (о зиме, о пейзаже «Если видишь на картине…», о насекомых), слушание мелодии «Звуки природы», релаксация, беседы с чаепитием, рассматривание альбомов, произведений искусства, беседы о художниках.</w:t>
      </w:r>
    </w:p>
    <w:p w14:paraId="7FC9EB78" w14:textId="77777777" w:rsidR="00CD0339" w:rsidRPr="0020775A" w:rsidRDefault="00CD0339" w:rsidP="00887AFF">
      <w:pPr>
        <w:ind w:firstLine="0"/>
        <w:outlineLvl w:val="1"/>
        <w:rPr>
          <w:b/>
          <w:bCs/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ЧАСТЬ.2. Продуктивная</w:t>
      </w:r>
    </w:p>
    <w:p w14:paraId="005B506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На эту часть приходится основная смысловая нагрузка всего занятия. В неё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творческих способностей дошкольников.</w:t>
      </w:r>
    </w:p>
    <w:p w14:paraId="4A2787C2" w14:textId="77777777" w:rsidR="00CD0339" w:rsidRPr="0020775A" w:rsidRDefault="00CD0339" w:rsidP="00887AFF">
      <w:pPr>
        <w:ind w:firstLine="0"/>
        <w:outlineLvl w:val="1"/>
        <w:rPr>
          <w:b/>
          <w:bCs/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ЧАСТЬ 3. Завершающая</w:t>
      </w:r>
    </w:p>
    <w:p w14:paraId="698FF43E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 xml:space="preserve">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</w:t>
      </w:r>
      <w:r w:rsidRPr="0020775A">
        <w:rPr>
          <w:color w:val="000000"/>
          <w:lang w:eastAsia="ru-RU"/>
        </w:rPr>
        <w:lastRenderedPageBreak/>
        <w:t>старшие дошкольники могут сами оценить итог работы. На практических занятиях организуется мини-выставка творческих работ. На каждом занятии </w:t>
      </w:r>
      <w:r w:rsidRPr="0020775A">
        <w:rPr>
          <w:i/>
          <w:iCs/>
          <w:color w:val="000000"/>
          <w:lang w:eastAsia="ru-RU"/>
        </w:rPr>
        <w:t xml:space="preserve">проводится физминутка </w:t>
      </w:r>
      <w:r w:rsidRPr="0020775A">
        <w:rPr>
          <w:color w:val="000000"/>
          <w:lang w:eastAsia="ru-RU"/>
        </w:rPr>
        <w:t> по теме занятия.</w:t>
      </w:r>
    </w:p>
    <w:p w14:paraId="5299E3C9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Не исключается оформление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ребёнке и руководителя кружка.</w:t>
      </w:r>
    </w:p>
    <w:p w14:paraId="74C47A1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Приемы и методы, используемые на занятиях изо кружка:</w:t>
      </w:r>
    </w:p>
    <w:p w14:paraId="308DEAE1" w14:textId="77777777" w:rsidR="00CD0339" w:rsidRPr="0020775A" w:rsidRDefault="00CD0339" w:rsidP="00887AFF">
      <w:pPr>
        <w:numPr>
          <w:ilvl w:val="0"/>
          <w:numId w:val="2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Эмоциональный настрой – использование музыкальных произведений,</w:t>
      </w:r>
    </w:p>
    <w:p w14:paraId="4F7877B4" w14:textId="77777777" w:rsidR="00CD0339" w:rsidRPr="0020775A" w:rsidRDefault="00CD0339" w:rsidP="00887AFF">
      <w:pPr>
        <w:numPr>
          <w:ilvl w:val="0"/>
          <w:numId w:val="2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Практические – упражнения, игр методы,</w:t>
      </w:r>
    </w:p>
    <w:p w14:paraId="5B95168C" w14:textId="77777777" w:rsidR="00CD0339" w:rsidRPr="0020775A" w:rsidRDefault="00CD0339" w:rsidP="00887AFF">
      <w:pPr>
        <w:numPr>
          <w:ilvl w:val="0"/>
          <w:numId w:val="2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Словесные методы – рассказы, беседы, художественное слово, педагогическая драматизация, словесные приемы – объяснение, пояснение, пед оценка.</w:t>
      </w:r>
    </w:p>
    <w:p w14:paraId="018ED0C1" w14:textId="77777777" w:rsidR="00CD0339" w:rsidRPr="0020775A" w:rsidRDefault="00CD0339" w:rsidP="00887AFF">
      <w:pPr>
        <w:numPr>
          <w:ilvl w:val="0"/>
          <w:numId w:val="21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14:paraId="5EEB320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Все методы используются в комплексе.</w:t>
      </w:r>
    </w:p>
    <w:p w14:paraId="7FEC6142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shd w:val="clear" w:color="auto" w:fill="FFFFFF"/>
          <w:lang w:eastAsia="ru-RU"/>
        </w:rPr>
        <w:t>Формы организации деятельности учащихся:</w:t>
      </w:r>
    </w:p>
    <w:p w14:paraId="2A5C174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shd w:val="clear" w:color="auto" w:fill="FFFFFF"/>
          <w:lang w:eastAsia="ru-RU"/>
        </w:rPr>
        <w:t>- групповая;</w:t>
      </w:r>
    </w:p>
    <w:p w14:paraId="29F64488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shd w:val="clear" w:color="auto" w:fill="FFFFFF"/>
          <w:lang w:eastAsia="ru-RU"/>
        </w:rPr>
        <w:t>- индивидуальная.</w:t>
      </w:r>
    </w:p>
    <w:p w14:paraId="67AFD64B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shd w:val="clear" w:color="auto" w:fill="FFFFFF"/>
          <w:lang w:eastAsia="ru-RU"/>
        </w:rPr>
        <w:t>Формы проведения занятий</w:t>
      </w:r>
      <w:r w:rsidRPr="0020775A">
        <w:rPr>
          <w:color w:val="000000"/>
          <w:shd w:val="clear" w:color="auto" w:fill="FFFFFF"/>
          <w:lang w:eastAsia="ru-RU"/>
        </w:rPr>
        <w:t>:</w:t>
      </w:r>
    </w:p>
    <w:p w14:paraId="5FBCE09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занятие-путешествие,</w:t>
      </w:r>
    </w:p>
    <w:p w14:paraId="6C022ABF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занятие-эксперимент,</w:t>
      </w:r>
    </w:p>
    <w:p w14:paraId="2A2ECC50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игра,</w:t>
      </w:r>
    </w:p>
    <w:p w14:paraId="6060D454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экскурсия,</w:t>
      </w:r>
    </w:p>
    <w:p w14:paraId="7DBE8E5A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проблемная ситуация.</w:t>
      </w:r>
    </w:p>
    <w:p w14:paraId="12680BDC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Формы проведения итогов реализации рабочей программы:</w:t>
      </w:r>
    </w:p>
    <w:p w14:paraId="3C9B9F75" w14:textId="77777777" w:rsidR="00CD0339" w:rsidRPr="0020775A" w:rsidRDefault="00CD0339" w:rsidP="00887AFF">
      <w:pPr>
        <w:numPr>
          <w:ilvl w:val="0"/>
          <w:numId w:val="2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Организация ежемесячных выставок детских работ для родителей.</w:t>
      </w:r>
    </w:p>
    <w:p w14:paraId="39412F9C" w14:textId="77777777" w:rsidR="00CD0339" w:rsidRPr="0020775A" w:rsidRDefault="00CD0339" w:rsidP="00887AFF">
      <w:pPr>
        <w:numPr>
          <w:ilvl w:val="0"/>
          <w:numId w:val="2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Тематические выставки в ДОУ.</w:t>
      </w:r>
    </w:p>
    <w:p w14:paraId="14CC40ED" w14:textId="77777777" w:rsidR="00CD0339" w:rsidRPr="0020775A" w:rsidRDefault="00CD0339" w:rsidP="00887AFF">
      <w:pPr>
        <w:numPr>
          <w:ilvl w:val="0"/>
          <w:numId w:val="2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Участие в городских и выставках и конкурсах в течение года.</w:t>
      </w:r>
    </w:p>
    <w:p w14:paraId="7AE381FC" w14:textId="77777777" w:rsidR="00CD0339" w:rsidRPr="0020775A" w:rsidRDefault="00CD0339" w:rsidP="00887AFF">
      <w:pPr>
        <w:numPr>
          <w:ilvl w:val="0"/>
          <w:numId w:val="2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Творческий отчет воспитателя – руководителя кружка.</w:t>
      </w:r>
    </w:p>
    <w:p w14:paraId="04FEA21A" w14:textId="77777777" w:rsidR="00CD0339" w:rsidRPr="0020775A" w:rsidRDefault="00CD0339" w:rsidP="00887AFF">
      <w:pPr>
        <w:numPr>
          <w:ilvl w:val="0"/>
          <w:numId w:val="22"/>
        </w:numPr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Оформление эстетиче</w:t>
      </w:r>
      <w:r>
        <w:rPr>
          <w:color w:val="000000"/>
          <w:lang w:eastAsia="ru-RU"/>
        </w:rPr>
        <w:t>ской развивающей среды в группе</w:t>
      </w:r>
      <w:r w:rsidRPr="0020775A">
        <w:rPr>
          <w:color w:val="000000"/>
          <w:lang w:eastAsia="ru-RU"/>
        </w:rPr>
        <w:t xml:space="preserve"> и т.д.</w:t>
      </w:r>
    </w:p>
    <w:p w14:paraId="379D752B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Сотрудничество с родителями</w:t>
      </w:r>
      <w:r w:rsidRPr="0020775A">
        <w:rPr>
          <w:color w:val="000000"/>
          <w:lang w:eastAsia="ru-RU"/>
        </w:rPr>
        <w:t>:</w:t>
      </w:r>
    </w:p>
    <w:p w14:paraId="2EA4D587" w14:textId="77777777" w:rsidR="00CD0339" w:rsidRPr="0020775A" w:rsidRDefault="00CD0339" w:rsidP="00887AFF">
      <w:pPr>
        <w:numPr>
          <w:ilvl w:val="0"/>
          <w:numId w:val="23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помощь в оборудовании и оснащении материалом изобразительного уголка в группе;</w:t>
      </w:r>
    </w:p>
    <w:p w14:paraId="04A06CE5" w14:textId="77777777" w:rsidR="00CD0339" w:rsidRPr="0020775A" w:rsidRDefault="00CD0339" w:rsidP="00887AFF">
      <w:pPr>
        <w:numPr>
          <w:ilvl w:val="0"/>
          <w:numId w:val="23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анкетирование родителей;</w:t>
      </w:r>
    </w:p>
    <w:p w14:paraId="197E404C" w14:textId="77777777" w:rsidR="00CD0339" w:rsidRPr="0020775A" w:rsidRDefault="00CD0339" w:rsidP="00887AFF">
      <w:pPr>
        <w:numPr>
          <w:ilvl w:val="0"/>
          <w:numId w:val="23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совместная работа детей и родителей по намеченной тематике ДОУ;</w:t>
      </w:r>
    </w:p>
    <w:p w14:paraId="1B755271" w14:textId="77777777" w:rsidR="00CD0339" w:rsidRPr="0020775A" w:rsidRDefault="00CD0339" w:rsidP="00887AFF">
      <w:pPr>
        <w:numPr>
          <w:ilvl w:val="0"/>
          <w:numId w:val="23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оформление фотоа</w:t>
      </w:r>
      <w:r>
        <w:rPr>
          <w:color w:val="000000"/>
          <w:lang w:eastAsia="ru-RU"/>
        </w:rPr>
        <w:t>льбома кружка «Веселая кисточка</w:t>
      </w:r>
      <w:r w:rsidRPr="0020775A">
        <w:rPr>
          <w:color w:val="000000"/>
          <w:lang w:eastAsia="ru-RU"/>
        </w:rPr>
        <w:t>»;</w:t>
      </w:r>
    </w:p>
    <w:p w14:paraId="7EE880AE" w14:textId="77777777" w:rsidR="00CD0339" w:rsidRPr="0020775A" w:rsidRDefault="00CD0339" w:rsidP="00887AFF">
      <w:pPr>
        <w:numPr>
          <w:ilvl w:val="0"/>
          <w:numId w:val="23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участие в викторинах и конкурсах.</w:t>
      </w:r>
    </w:p>
    <w:p w14:paraId="389D85ED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Работа с педагогами:</w:t>
      </w:r>
    </w:p>
    <w:p w14:paraId="0E27B289" w14:textId="77777777" w:rsidR="00CD0339" w:rsidRPr="0020775A" w:rsidRDefault="00CD0339" w:rsidP="00887AFF">
      <w:pPr>
        <w:numPr>
          <w:ilvl w:val="0"/>
          <w:numId w:val="24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консультации для педагогов;</w:t>
      </w:r>
    </w:p>
    <w:p w14:paraId="23F8F8A7" w14:textId="77777777" w:rsidR="00CD0339" w:rsidRPr="0020775A" w:rsidRDefault="00CD0339" w:rsidP="00887AFF">
      <w:pPr>
        <w:numPr>
          <w:ilvl w:val="0"/>
          <w:numId w:val="24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выступ</w:t>
      </w:r>
      <w:r>
        <w:rPr>
          <w:color w:val="000000"/>
          <w:lang w:eastAsia="ru-RU"/>
        </w:rPr>
        <w:t>ления на педагогических советах</w:t>
      </w:r>
      <w:r w:rsidRPr="0020775A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20775A">
        <w:rPr>
          <w:color w:val="000000"/>
          <w:lang w:eastAsia="ru-RU"/>
        </w:rPr>
        <w:t>методических объединениях;</w:t>
      </w:r>
    </w:p>
    <w:p w14:paraId="2167F211" w14:textId="77777777" w:rsidR="00CD0339" w:rsidRPr="0020775A" w:rsidRDefault="00CD0339" w:rsidP="00887AFF">
      <w:pPr>
        <w:numPr>
          <w:ilvl w:val="0"/>
          <w:numId w:val="24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педагогическая мастерская « Обмен творческими находками»;</w:t>
      </w:r>
    </w:p>
    <w:p w14:paraId="2BBE3006" w14:textId="77777777" w:rsidR="00CD0339" w:rsidRPr="0020775A" w:rsidRDefault="00CD0339" w:rsidP="00887AFF">
      <w:pPr>
        <w:numPr>
          <w:ilvl w:val="0"/>
          <w:numId w:val="24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мастер- класс для педагогов «</w:t>
      </w:r>
      <w:r w:rsidRPr="0020775A">
        <w:rPr>
          <w:color w:val="000000"/>
          <w:lang w:eastAsia="ru-RU"/>
        </w:rPr>
        <w:t>Нетрадиционные изобразительные технологии»</w:t>
      </w:r>
    </w:p>
    <w:p w14:paraId="3A451259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Ожидаемые результаты:</w:t>
      </w:r>
    </w:p>
    <w:p w14:paraId="06DDB4B5" w14:textId="77777777" w:rsidR="00CD0339" w:rsidRPr="0020775A" w:rsidRDefault="00CD0339" w:rsidP="00887AFF">
      <w:pPr>
        <w:numPr>
          <w:ilvl w:val="0"/>
          <w:numId w:val="25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1.Желание и умения детей самостоятельно творить, переживая радость творчества.</w:t>
      </w:r>
    </w:p>
    <w:p w14:paraId="026A251A" w14:textId="77777777" w:rsidR="00CD0339" w:rsidRPr="0020775A" w:rsidRDefault="00CD0339" w:rsidP="00887AFF">
      <w:pPr>
        <w:numPr>
          <w:ilvl w:val="0"/>
          <w:numId w:val="25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2.Умения детей использовать в изобразительной продуктивной деятельности разнообразные графические средства и нетрадиционные способы рисования.</w:t>
      </w:r>
    </w:p>
    <w:p w14:paraId="3D1E0367" w14:textId="77777777" w:rsidR="00CD0339" w:rsidRPr="0020775A" w:rsidRDefault="00CD0339" w:rsidP="00887AFF">
      <w:pPr>
        <w:numPr>
          <w:ilvl w:val="0"/>
          <w:numId w:val="25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3.Развитие у детей мелкой моторики рук, творческого воображения, композиционных умений цветовосприятия и зрительно - двигательной координации.</w:t>
      </w:r>
    </w:p>
    <w:p w14:paraId="43755FA9" w14:textId="77777777" w:rsidR="00CD0339" w:rsidRPr="0020775A" w:rsidRDefault="00CD0339" w:rsidP="00887AFF">
      <w:pPr>
        <w:numPr>
          <w:ilvl w:val="0"/>
          <w:numId w:val="25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4.Сформированность практических навыков работы с бумагой и гуашью.</w:t>
      </w:r>
    </w:p>
    <w:p w14:paraId="08E3ADB1" w14:textId="77777777" w:rsidR="00CD0339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Выводы</w:t>
      </w:r>
      <w:r w:rsidRPr="0020775A">
        <w:rPr>
          <w:color w:val="000000"/>
          <w:lang w:eastAsia="ru-RU"/>
        </w:rPr>
        <w:t>: в результате целенаправленного внедрения нетрадиционных техник рисования в процесс обучения и воспитания у детей сформирован интерес к художественной деятельности, развиты художественно - творческие способности к индивидуальному самовыражению, через различные</w:t>
      </w:r>
      <w:r>
        <w:rPr>
          <w:color w:val="000000"/>
          <w:lang w:eastAsia="ru-RU"/>
        </w:rPr>
        <w:t xml:space="preserve"> формы  творческой деятельности</w:t>
      </w:r>
      <w:r w:rsidRPr="0020775A">
        <w:rPr>
          <w:color w:val="000000"/>
          <w:lang w:eastAsia="ru-RU"/>
        </w:rPr>
        <w:t>. Дет</w:t>
      </w:r>
      <w:r>
        <w:rPr>
          <w:color w:val="000000"/>
          <w:lang w:eastAsia="ru-RU"/>
        </w:rPr>
        <w:t>и отличаются самостоятельностью</w:t>
      </w:r>
      <w:r w:rsidRPr="0020775A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20775A">
        <w:rPr>
          <w:color w:val="000000"/>
          <w:lang w:eastAsia="ru-RU"/>
        </w:rPr>
        <w:t>активностью, проявлением инициативы в художественной деятельности, яркой индивидуальностью, эмоциональной отзывчивостью на красоту окружающего мира и произведения искусства.</w:t>
      </w:r>
    </w:p>
    <w:p w14:paraId="218B03DE" w14:textId="77777777" w:rsidR="00CD0339" w:rsidRPr="0020775A" w:rsidRDefault="00CD0339" w:rsidP="002D4893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14:paraId="6D2027B3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</w:p>
    <w:p w14:paraId="059FE5E2" w14:textId="77777777" w:rsidR="00CD0339" w:rsidRPr="0020775A" w:rsidRDefault="00CD0339" w:rsidP="00887AFF">
      <w:pPr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ОЦЕНКА ЭФФЕКТИВНОСТИ ОСВОЕНИЯ ПРОГРАММЫ.</w:t>
      </w:r>
    </w:p>
    <w:p w14:paraId="6242B949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Методы и приёмы диагностики</w:t>
      </w:r>
    </w:p>
    <w:p w14:paraId="34CB097A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Для достижения основной цели было проведено обследование детей, оно проходило в форме диагностики и строилось на основе коммуникативного подхода к развитию художественной деятельности через нетрадиционные техники.</w:t>
      </w:r>
    </w:p>
    <w:p w14:paraId="6C374CA2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Использовались разнообразные, в том числе, игровые приемы.</w:t>
      </w:r>
    </w:p>
    <w:p w14:paraId="2083CF5A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При общении с детьми использовался демократичный стиль общения, который позволял создать оптимальные условия для формирования положительного эмоционального микроклимата в группе.</w:t>
      </w:r>
    </w:p>
    <w:p w14:paraId="7BB663C4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Применялись мягкие формы руководства: совет, предложение, просьба, опосредованное требование.</w:t>
      </w:r>
    </w:p>
    <w:p w14:paraId="1F1E5FA0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Во время выполнения работы детьми, учитывалось их настроение, активность, умение пользоваться материалами и инструментами, умение применять полученные ранее знания и навыки работы в нетрадиционных техниках рисования.</w:t>
      </w:r>
    </w:p>
    <w:p w14:paraId="6B4735B2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Цель проведения диагностики:</w:t>
      </w:r>
    </w:p>
    <w:p w14:paraId="25E3CCD3" w14:textId="77777777" w:rsidR="00CD0339" w:rsidRPr="0020775A" w:rsidRDefault="00CD0339" w:rsidP="00887AFF">
      <w:pPr>
        <w:numPr>
          <w:ilvl w:val="0"/>
          <w:numId w:val="26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Выявить уровень художественного развития детей</w:t>
      </w:r>
    </w:p>
    <w:p w14:paraId="2F358881" w14:textId="77777777" w:rsidR="00CD0339" w:rsidRPr="0020775A" w:rsidRDefault="00CD0339" w:rsidP="00887AFF">
      <w:pPr>
        <w:numPr>
          <w:ilvl w:val="0"/>
          <w:numId w:val="26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Выявить возможности свободного выбора ребёнком вида и характера деятельности, материалов, замысла, способов изображения</w:t>
      </w:r>
    </w:p>
    <w:p w14:paraId="33C28C23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Характер диагностики</w:t>
      </w:r>
      <w:r w:rsidRPr="0020775A">
        <w:rPr>
          <w:color w:val="000000"/>
          <w:lang w:eastAsia="ru-RU"/>
        </w:rPr>
        <w:t>: естественный педагогический.</w:t>
      </w:r>
    </w:p>
    <w:p w14:paraId="4986FB4C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Обследование проводилось по следующим направлениям:</w:t>
      </w:r>
    </w:p>
    <w:p w14:paraId="5A63719E" w14:textId="77777777" w:rsidR="00CD0339" w:rsidRPr="0020775A" w:rsidRDefault="00CD0339" w:rsidP="00887AFF">
      <w:pPr>
        <w:numPr>
          <w:ilvl w:val="0"/>
          <w:numId w:val="27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Цветовое восприятие: ребёнок видит яркость и нарядность цвета и его оттенков</w:t>
      </w:r>
    </w:p>
    <w:p w14:paraId="340AA087" w14:textId="77777777" w:rsidR="00CD0339" w:rsidRPr="0020775A" w:rsidRDefault="00CD0339" w:rsidP="00887AFF">
      <w:pPr>
        <w:numPr>
          <w:ilvl w:val="0"/>
          <w:numId w:val="27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</w:t>
      </w:r>
    </w:p>
    <w:p w14:paraId="16BD24A0" w14:textId="77777777" w:rsidR="00CD0339" w:rsidRPr="0020775A" w:rsidRDefault="00CD0339" w:rsidP="00887AFF">
      <w:pPr>
        <w:numPr>
          <w:ilvl w:val="0"/>
          <w:numId w:val="27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</w:t>
      </w:r>
    </w:p>
    <w:p w14:paraId="7132CFD6" w14:textId="77777777" w:rsidR="00CD0339" w:rsidRPr="0020775A" w:rsidRDefault="00CD0339" w:rsidP="00887AFF">
      <w:pPr>
        <w:numPr>
          <w:ilvl w:val="0"/>
          <w:numId w:val="27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Рисование декоративное: ребёнок украшает силуэт игрушек с помощью знакомых нетрадиционных техник</w:t>
      </w:r>
    </w:p>
    <w:p w14:paraId="455C2A0C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Методика проведения:</w:t>
      </w:r>
    </w:p>
    <w:p w14:paraId="7BC5D803" w14:textId="77777777" w:rsidR="00CD0339" w:rsidRPr="0020775A" w:rsidRDefault="00CD0339" w:rsidP="00887AFF">
      <w:pPr>
        <w:numPr>
          <w:ilvl w:val="0"/>
          <w:numId w:val="28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Оборудуется место для подгруппового занятия с детьми</w:t>
      </w:r>
    </w:p>
    <w:p w14:paraId="6FFCDA22" w14:textId="77777777" w:rsidR="00CD0339" w:rsidRPr="0020775A" w:rsidRDefault="00CD0339" w:rsidP="00887AFF">
      <w:pPr>
        <w:numPr>
          <w:ilvl w:val="0"/>
          <w:numId w:val="28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На столе размещаются различные материалы и инструменты для свободного выбора их детьми</w:t>
      </w:r>
    </w:p>
    <w:p w14:paraId="52492BAF" w14:textId="77777777" w:rsidR="00CD0339" w:rsidRPr="0020775A" w:rsidRDefault="00CD0339" w:rsidP="00887AFF">
      <w:pPr>
        <w:numPr>
          <w:ilvl w:val="0"/>
          <w:numId w:val="28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замысла.</w:t>
      </w:r>
    </w:p>
    <w:p w14:paraId="5C1DB09D" w14:textId="77777777" w:rsidR="00CD0339" w:rsidRPr="0020775A" w:rsidRDefault="00CD0339" w:rsidP="00887AFF">
      <w:pPr>
        <w:numPr>
          <w:ilvl w:val="0"/>
          <w:numId w:val="28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7A0D6148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Для анализа была разработана система показателей, сведённая в таблицу для удобства фиксац</w:t>
      </w:r>
      <w:r>
        <w:rPr>
          <w:color w:val="000000"/>
          <w:lang w:eastAsia="ru-RU"/>
        </w:rPr>
        <w:t>ии наблюдений.</w:t>
      </w:r>
    </w:p>
    <w:p w14:paraId="6E59F6B9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Уровни овладения навыками и умениями в рисовании с использованием нетрадиционных техник:</w:t>
      </w:r>
    </w:p>
    <w:p w14:paraId="0C5B02E2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Низкий (1 балл)</w:t>
      </w:r>
    </w:p>
    <w:p w14:paraId="1A8A4C54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интерес к восприятию особенностей предметов неустойчив, слабо выражен</w:t>
      </w:r>
    </w:p>
    <w:p w14:paraId="469EFD25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эмоциональный отклик возникает только при активном побуждении взрослого</w:t>
      </w:r>
    </w:p>
    <w:p w14:paraId="5C624AFB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ребёнок видит общие признаки предметов, их некоторые характерные особенности</w:t>
      </w:r>
    </w:p>
    <w:p w14:paraId="41E37785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узнаёт и радуется знакомым образам в рисунке</w:t>
      </w:r>
    </w:p>
    <w:p w14:paraId="4E6CF837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основным свойством при узнавании является форма, а уже затем – цвет</w:t>
      </w:r>
    </w:p>
    <w:p w14:paraId="457B3A16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ребёнок рисует только при активной помощи взрослого</w:t>
      </w:r>
    </w:p>
    <w:p w14:paraId="23702B3F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знает изобразительные материалы и инструменты, но не хватает умения пользоваться ими</w:t>
      </w:r>
    </w:p>
    <w:p w14:paraId="2137CDC8" w14:textId="77777777" w:rsidR="00CD0339" w:rsidRPr="0020775A" w:rsidRDefault="00CD0339" w:rsidP="00887AFF">
      <w:pPr>
        <w:numPr>
          <w:ilvl w:val="0"/>
          <w:numId w:val="29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не достаточно освоены технические навыки и умения</w:t>
      </w:r>
    </w:p>
    <w:p w14:paraId="74DE267A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Средний (2 балла</w:t>
      </w:r>
      <w:r w:rsidRPr="0020775A">
        <w:rPr>
          <w:color w:val="000000"/>
          <w:lang w:eastAsia="ru-RU"/>
        </w:rPr>
        <w:t>)</w:t>
      </w:r>
    </w:p>
    <w:p w14:paraId="097718B3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 ребёнка есть интерес к восприятию эстетического в окружающем</w:t>
      </w:r>
    </w:p>
    <w:p w14:paraId="38FB409A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он выделяет основные признаки объектов, сезонные изменения, внешние признаки эмоциональных состояний</w:t>
      </w:r>
    </w:p>
    <w:p w14:paraId="19EA28EB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знает способы изображения некоторых предметов и явлений</w:t>
      </w:r>
    </w:p>
    <w:p w14:paraId="47307219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правильно пользуется материалами и инструментами</w:t>
      </w:r>
    </w:p>
    <w:p w14:paraId="289601CD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lastRenderedPageBreak/>
        <w:t>владеет простыми нетрадиционными техниками с частичной помощью взрослого</w:t>
      </w:r>
    </w:p>
    <w:p w14:paraId="1DCFCB59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проявляет интерес к освоению новых техник</w:t>
      </w:r>
    </w:p>
    <w:p w14:paraId="47B8DFD0" w14:textId="77777777" w:rsidR="00CD0339" w:rsidRPr="0020775A" w:rsidRDefault="00CD0339" w:rsidP="00887AFF">
      <w:pPr>
        <w:numPr>
          <w:ilvl w:val="0"/>
          <w:numId w:val="30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проявляет самостоятельность</w:t>
      </w:r>
    </w:p>
    <w:p w14:paraId="1A6EF72C" w14:textId="77777777" w:rsidR="00CD0339" w:rsidRPr="0020775A" w:rsidRDefault="00CD0339" w:rsidP="00887AFF">
      <w:pPr>
        <w:shd w:val="clear" w:color="auto" w:fill="FFFFFF"/>
        <w:spacing w:after="187"/>
        <w:ind w:firstLine="0"/>
        <w:rPr>
          <w:color w:val="000000"/>
          <w:lang w:eastAsia="ru-RU"/>
        </w:rPr>
      </w:pPr>
      <w:r w:rsidRPr="0020775A">
        <w:rPr>
          <w:b/>
          <w:bCs/>
          <w:color w:val="000000"/>
          <w:lang w:eastAsia="ru-RU"/>
        </w:rPr>
        <w:t>Высокий (3 балла)</w:t>
      </w:r>
    </w:p>
    <w:p w14:paraId="2E0D06D6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ребёнок видит средства выразительности: яркость и нарядность цвета, некоторые его оттенки</w:t>
      </w:r>
    </w:p>
    <w:p w14:paraId="44CC0DE4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быстро усваивает приёмы работы в новых нетрадиционных техниках</w:t>
      </w:r>
    </w:p>
    <w:p w14:paraId="633DCEF9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владеет основными изобразительными и техническими навыками рисования</w:t>
      </w:r>
    </w:p>
    <w:p w14:paraId="553A1CEB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передаёт в рисунках некоторое сходство с реальным объектом</w:t>
      </w:r>
    </w:p>
    <w:p w14:paraId="317443E1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обогащает образ выразительными деталями, цветом, используя знания о нетрадиционных техниках</w:t>
      </w:r>
    </w:p>
    <w:p w14:paraId="545CE6C7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умеет создать яркий нарядный узор</w:t>
      </w:r>
    </w:p>
    <w:p w14:paraId="0B0E4A8B" w14:textId="77777777" w:rsidR="00CD0339" w:rsidRPr="0020775A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может самостоятельно выбрать тему рисования и получить результат, пользуясь нетрадиционными техниками</w:t>
      </w:r>
    </w:p>
    <w:p w14:paraId="3E4E7FB4" w14:textId="77777777" w:rsidR="00CD0339" w:rsidRDefault="00CD0339" w:rsidP="00887AFF">
      <w:pPr>
        <w:numPr>
          <w:ilvl w:val="0"/>
          <w:numId w:val="31"/>
        </w:numPr>
        <w:shd w:val="clear" w:color="auto" w:fill="FFFFFF"/>
        <w:spacing w:after="187"/>
        <w:ind w:left="0"/>
        <w:rPr>
          <w:color w:val="000000"/>
          <w:lang w:eastAsia="ru-RU"/>
        </w:rPr>
      </w:pPr>
      <w:r w:rsidRPr="0020775A">
        <w:rPr>
          <w:color w:val="000000"/>
          <w:lang w:eastAsia="ru-RU"/>
        </w:rPr>
        <w:t>может объективно оценивать свою и чужую работу</w:t>
      </w:r>
      <w:r>
        <w:rPr>
          <w:color w:val="000000"/>
          <w:lang w:eastAsia="ru-RU"/>
        </w:rPr>
        <w:t xml:space="preserve"> </w:t>
      </w:r>
      <w:r w:rsidRPr="0020775A">
        <w:rPr>
          <w:color w:val="000000"/>
          <w:lang w:eastAsia="ru-RU"/>
        </w:rPr>
        <w:t>(для детей старшего дошкольного возраста)</w:t>
      </w:r>
    </w:p>
    <w:p w14:paraId="6485E19F" w14:textId="77777777" w:rsidR="00CD0339" w:rsidRPr="0020775A" w:rsidRDefault="00CD0339" w:rsidP="00CA5483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14:paraId="7F2D8AAB" w14:textId="77777777" w:rsidR="00292ECD" w:rsidRDefault="00B86F3B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Список используем</w:t>
      </w:r>
      <w:r w:rsidR="00292ECD">
        <w:rPr>
          <w:rStyle w:val="c10"/>
          <w:b/>
          <w:bCs/>
          <w:color w:val="000000"/>
          <w:sz w:val="28"/>
          <w:szCs w:val="28"/>
        </w:rPr>
        <w:t>ой литературы</w:t>
      </w:r>
    </w:p>
    <w:p w14:paraId="112DB045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Акуненок Т.С. Использование в ДОУ приемов нетрадиционного рисования // Дошкольное образование. – 2010. – №18</w:t>
      </w:r>
    </w:p>
    <w:p w14:paraId="20CFFB25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Давыдова Г.Н. Нетрадиционные техники рисования Часть 1.- М.:Издательство «Скрипторий 2003,2013.</w:t>
      </w:r>
    </w:p>
    <w:p w14:paraId="65E27722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Давыдова Г.Н. Нетрадиционные техники рисования Часть 2.- М.:Издательство «Скрипторий 2003»,2013.</w:t>
      </w:r>
    </w:p>
    <w:p w14:paraId="3C013223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14:paraId="14ED39F1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14:paraId="6BD48221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Лыкова И. А. Изобразительная деятельность в детском саду. – Москва.2007.</w:t>
      </w:r>
    </w:p>
    <w:p w14:paraId="529112F0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Лебедева Е.Н. Использование нетрадицион</w:t>
      </w:r>
      <w:r w:rsidR="00B022D5">
        <w:rPr>
          <w:rStyle w:val="c0"/>
          <w:color w:val="000000"/>
          <w:sz w:val="28"/>
          <w:szCs w:val="28"/>
        </w:rPr>
        <w:t xml:space="preserve">ных техник </w:t>
      </w:r>
    </w:p>
    <w:p w14:paraId="22907135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родителей.-СПб.: КАРО,2010.</w:t>
      </w:r>
    </w:p>
    <w:p w14:paraId="1A53C6F0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Цквитария Т.А. Нетрадиционные техники рисования. Интегрированные занятия в ДОУ. – М.: ТЦ Сфера,2011.</w:t>
      </w:r>
    </w:p>
    <w:p w14:paraId="1B03A002" w14:textId="77777777" w:rsidR="00292ECD" w:rsidRDefault="00292ECD" w:rsidP="00292ECD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Швайко Г. С. Занятия по изобразительной деятельности в детском саду.- Москва. 2003.</w:t>
      </w:r>
    </w:p>
    <w:p w14:paraId="751E36C1" w14:textId="77777777" w:rsidR="00292ECD" w:rsidRDefault="00B022D5" w:rsidP="00ED204A">
      <w:pPr>
        <w:pStyle w:val="a3"/>
        <w:numPr>
          <w:ilvl w:val="0"/>
          <w:numId w:val="31"/>
        </w:numPr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Г.Н.Давыдова «Пластилинография». Анималистическая живопись. Москва 2013 ООО Издательство «Скрипторий 2003»</w:t>
      </w:r>
    </w:p>
    <w:p w14:paraId="232775A3" w14:textId="0EC3DD73" w:rsidR="006717F5" w:rsidRDefault="006717F5" w:rsidP="00ED204A">
      <w:pPr>
        <w:pStyle w:val="a3"/>
        <w:numPr>
          <w:ilvl w:val="0"/>
          <w:numId w:val="31"/>
        </w:numPr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Е.В.Саллинен «Занятия по изобразительной деятельности». Младша</w:t>
      </w:r>
      <w:r w:rsidR="008E667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</w:t>
      </w:r>
      <w:r w:rsidR="008E667C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редня</w:t>
      </w:r>
      <w:r w:rsidR="008E667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группы. Издательство КАРО Санкт – Петербург.</w:t>
      </w:r>
      <w:r w:rsidR="00B86F3B">
        <w:rPr>
          <w:color w:val="000000"/>
          <w:sz w:val="28"/>
          <w:szCs w:val="28"/>
        </w:rPr>
        <w:t>2013</w:t>
      </w:r>
    </w:p>
    <w:p w14:paraId="3BD8BADE" w14:textId="77777777" w:rsidR="00B86F3B" w:rsidRPr="00ED204A" w:rsidRDefault="00B86F3B" w:rsidP="00ED204A">
      <w:pPr>
        <w:pStyle w:val="a3"/>
        <w:numPr>
          <w:ilvl w:val="0"/>
          <w:numId w:val="31"/>
        </w:numPr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Елена Янушко «Веселые ладошки» ООО Издательство «Эксмо» 2013</w:t>
      </w:r>
    </w:p>
    <w:sectPr w:rsidR="00B86F3B" w:rsidRPr="00ED204A" w:rsidSect="00C205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E09A" w14:textId="77777777" w:rsidR="00344D35" w:rsidRDefault="00344D35" w:rsidP="002669D8">
      <w:r>
        <w:separator/>
      </w:r>
    </w:p>
  </w:endnote>
  <w:endnote w:type="continuationSeparator" w:id="0">
    <w:p w14:paraId="559AA348" w14:textId="77777777" w:rsidR="00344D35" w:rsidRDefault="00344D35" w:rsidP="002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6603F" w14:textId="77777777" w:rsidR="00CD0339" w:rsidRDefault="00292EC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BFE">
      <w:rPr>
        <w:noProof/>
      </w:rPr>
      <w:t>2</w:t>
    </w:r>
    <w:r>
      <w:rPr>
        <w:noProof/>
      </w:rPr>
      <w:fldChar w:fldCharType="end"/>
    </w:r>
  </w:p>
  <w:p w14:paraId="12B7203D" w14:textId="77777777" w:rsidR="00CD0339" w:rsidRDefault="00CD03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223A6" w14:textId="77777777" w:rsidR="00344D35" w:rsidRDefault="00344D35" w:rsidP="002669D8">
      <w:r>
        <w:separator/>
      </w:r>
    </w:p>
  </w:footnote>
  <w:footnote w:type="continuationSeparator" w:id="0">
    <w:p w14:paraId="286BCFAD" w14:textId="77777777" w:rsidR="00344D35" w:rsidRDefault="00344D35" w:rsidP="002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6E9"/>
    <w:multiLevelType w:val="multilevel"/>
    <w:tmpl w:val="397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F1D90"/>
    <w:multiLevelType w:val="multilevel"/>
    <w:tmpl w:val="8818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02ED8"/>
    <w:multiLevelType w:val="multilevel"/>
    <w:tmpl w:val="C16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14402"/>
    <w:multiLevelType w:val="multilevel"/>
    <w:tmpl w:val="B5E0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A0E3B"/>
    <w:multiLevelType w:val="multilevel"/>
    <w:tmpl w:val="280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A171D3"/>
    <w:multiLevelType w:val="multilevel"/>
    <w:tmpl w:val="0A7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3000"/>
    <w:multiLevelType w:val="multilevel"/>
    <w:tmpl w:val="3E8E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9639F"/>
    <w:multiLevelType w:val="multilevel"/>
    <w:tmpl w:val="32B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9740D"/>
    <w:multiLevelType w:val="multilevel"/>
    <w:tmpl w:val="B87A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F40A7"/>
    <w:multiLevelType w:val="multilevel"/>
    <w:tmpl w:val="17C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44AB0"/>
    <w:multiLevelType w:val="multilevel"/>
    <w:tmpl w:val="2F0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C7B34"/>
    <w:multiLevelType w:val="multilevel"/>
    <w:tmpl w:val="88E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27FC8"/>
    <w:multiLevelType w:val="multilevel"/>
    <w:tmpl w:val="F3E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946CD"/>
    <w:multiLevelType w:val="multilevel"/>
    <w:tmpl w:val="C5E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F68B1"/>
    <w:multiLevelType w:val="multilevel"/>
    <w:tmpl w:val="4A3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F33DE"/>
    <w:multiLevelType w:val="multilevel"/>
    <w:tmpl w:val="061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7186A"/>
    <w:multiLevelType w:val="multilevel"/>
    <w:tmpl w:val="B10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92017"/>
    <w:multiLevelType w:val="multilevel"/>
    <w:tmpl w:val="9BA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C57F7"/>
    <w:multiLevelType w:val="multilevel"/>
    <w:tmpl w:val="C3D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405F5"/>
    <w:multiLevelType w:val="multilevel"/>
    <w:tmpl w:val="683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B1B4B"/>
    <w:multiLevelType w:val="multilevel"/>
    <w:tmpl w:val="927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AB33F6"/>
    <w:multiLevelType w:val="multilevel"/>
    <w:tmpl w:val="67E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6375C"/>
    <w:multiLevelType w:val="multilevel"/>
    <w:tmpl w:val="05D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25BB5"/>
    <w:multiLevelType w:val="multilevel"/>
    <w:tmpl w:val="0AF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107A4"/>
    <w:multiLevelType w:val="multilevel"/>
    <w:tmpl w:val="B31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C709A"/>
    <w:multiLevelType w:val="multilevel"/>
    <w:tmpl w:val="46A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D32A3"/>
    <w:multiLevelType w:val="multilevel"/>
    <w:tmpl w:val="AB6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F582C"/>
    <w:multiLevelType w:val="multilevel"/>
    <w:tmpl w:val="AA4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1527F"/>
    <w:multiLevelType w:val="multilevel"/>
    <w:tmpl w:val="354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E3C45"/>
    <w:multiLevelType w:val="multilevel"/>
    <w:tmpl w:val="E5E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0A314D"/>
    <w:multiLevelType w:val="multilevel"/>
    <w:tmpl w:val="1F1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2"/>
  </w:num>
  <w:num w:numId="5">
    <w:abstractNumId w:val="12"/>
  </w:num>
  <w:num w:numId="6">
    <w:abstractNumId w:val="23"/>
  </w:num>
  <w:num w:numId="7">
    <w:abstractNumId w:val="27"/>
  </w:num>
  <w:num w:numId="8">
    <w:abstractNumId w:val="11"/>
  </w:num>
  <w:num w:numId="9">
    <w:abstractNumId w:val="8"/>
  </w:num>
  <w:num w:numId="10">
    <w:abstractNumId w:val="14"/>
  </w:num>
  <w:num w:numId="11">
    <w:abstractNumId w:val="18"/>
  </w:num>
  <w:num w:numId="12">
    <w:abstractNumId w:val="20"/>
  </w:num>
  <w:num w:numId="13">
    <w:abstractNumId w:val="30"/>
  </w:num>
  <w:num w:numId="14">
    <w:abstractNumId w:val="6"/>
  </w:num>
  <w:num w:numId="15">
    <w:abstractNumId w:val="22"/>
  </w:num>
  <w:num w:numId="16">
    <w:abstractNumId w:val="28"/>
  </w:num>
  <w:num w:numId="17">
    <w:abstractNumId w:val="10"/>
  </w:num>
  <w:num w:numId="18">
    <w:abstractNumId w:val="13"/>
  </w:num>
  <w:num w:numId="19">
    <w:abstractNumId w:val="21"/>
  </w:num>
  <w:num w:numId="20">
    <w:abstractNumId w:val="7"/>
  </w:num>
  <w:num w:numId="21">
    <w:abstractNumId w:val="26"/>
  </w:num>
  <w:num w:numId="22">
    <w:abstractNumId w:val="1"/>
  </w:num>
  <w:num w:numId="23">
    <w:abstractNumId w:val="5"/>
  </w:num>
  <w:num w:numId="24">
    <w:abstractNumId w:val="16"/>
  </w:num>
  <w:num w:numId="25">
    <w:abstractNumId w:val="17"/>
  </w:num>
  <w:num w:numId="26">
    <w:abstractNumId w:val="4"/>
  </w:num>
  <w:num w:numId="27">
    <w:abstractNumId w:val="29"/>
  </w:num>
  <w:num w:numId="28">
    <w:abstractNumId w:val="9"/>
  </w:num>
  <w:num w:numId="29">
    <w:abstractNumId w:val="0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75A"/>
    <w:rsid w:val="00003F72"/>
    <w:rsid w:val="000365CD"/>
    <w:rsid w:val="00080FD8"/>
    <w:rsid w:val="000D2B29"/>
    <w:rsid w:val="000F4E2E"/>
    <w:rsid w:val="0012496F"/>
    <w:rsid w:val="00163D16"/>
    <w:rsid w:val="00171A75"/>
    <w:rsid w:val="00176B92"/>
    <w:rsid w:val="0020775A"/>
    <w:rsid w:val="002669D8"/>
    <w:rsid w:val="00292ECD"/>
    <w:rsid w:val="002D4893"/>
    <w:rsid w:val="002F34CF"/>
    <w:rsid w:val="0032121D"/>
    <w:rsid w:val="00344D35"/>
    <w:rsid w:val="003A73AE"/>
    <w:rsid w:val="00447F90"/>
    <w:rsid w:val="0048483B"/>
    <w:rsid w:val="00487762"/>
    <w:rsid w:val="00506F2C"/>
    <w:rsid w:val="005537B6"/>
    <w:rsid w:val="006717F5"/>
    <w:rsid w:val="006D2041"/>
    <w:rsid w:val="007002CA"/>
    <w:rsid w:val="00757014"/>
    <w:rsid w:val="007C7248"/>
    <w:rsid w:val="00805E6B"/>
    <w:rsid w:val="0086327D"/>
    <w:rsid w:val="00887AFF"/>
    <w:rsid w:val="008B75CA"/>
    <w:rsid w:val="008E667C"/>
    <w:rsid w:val="009C0AFE"/>
    <w:rsid w:val="009C305B"/>
    <w:rsid w:val="009E7F9A"/>
    <w:rsid w:val="009F1F80"/>
    <w:rsid w:val="00AB5060"/>
    <w:rsid w:val="00B022D5"/>
    <w:rsid w:val="00B11C2F"/>
    <w:rsid w:val="00B25CDB"/>
    <w:rsid w:val="00B84323"/>
    <w:rsid w:val="00B86F3B"/>
    <w:rsid w:val="00C0623C"/>
    <w:rsid w:val="00C1332D"/>
    <w:rsid w:val="00C20567"/>
    <w:rsid w:val="00C43942"/>
    <w:rsid w:val="00C6684E"/>
    <w:rsid w:val="00CA5483"/>
    <w:rsid w:val="00CD0339"/>
    <w:rsid w:val="00DE6BFE"/>
    <w:rsid w:val="00E46E94"/>
    <w:rsid w:val="00E60917"/>
    <w:rsid w:val="00E836DF"/>
    <w:rsid w:val="00ED204A"/>
    <w:rsid w:val="00ED2CF6"/>
    <w:rsid w:val="00EE6FE0"/>
    <w:rsid w:val="00F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93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7"/>
    <w:pPr>
      <w:ind w:firstLine="709"/>
      <w:jc w:val="both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20775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0775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0775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99"/>
    <w:qFormat/>
    <w:rsid w:val="0020775A"/>
    <w:rPr>
      <w:rFonts w:cs="Times New Roman"/>
      <w:b/>
      <w:bCs/>
    </w:rPr>
  </w:style>
  <w:style w:type="paragraph" w:styleId="a5">
    <w:name w:val="No Spacing"/>
    <w:uiPriority w:val="99"/>
    <w:qFormat/>
    <w:rsid w:val="00447F90"/>
    <w:pPr>
      <w:ind w:firstLine="709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rsid w:val="002669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669D8"/>
    <w:rPr>
      <w:rFonts w:cs="Times New Roman"/>
    </w:rPr>
  </w:style>
  <w:style w:type="paragraph" w:styleId="a8">
    <w:name w:val="footer"/>
    <w:basedOn w:val="a"/>
    <w:link w:val="a9"/>
    <w:uiPriority w:val="99"/>
    <w:rsid w:val="002669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669D8"/>
    <w:rPr>
      <w:rFonts w:cs="Times New Roman"/>
    </w:rPr>
  </w:style>
  <w:style w:type="table" w:styleId="aa">
    <w:name w:val="Table Grid"/>
    <w:basedOn w:val="a1"/>
    <w:uiPriority w:val="99"/>
    <w:rsid w:val="0050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92E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rsid w:val="00292ECD"/>
  </w:style>
  <w:style w:type="character" w:customStyle="1" w:styleId="c0">
    <w:name w:val="c0"/>
    <w:rsid w:val="00292ECD"/>
  </w:style>
  <w:style w:type="character" w:styleId="ab">
    <w:name w:val="Hyperlink"/>
    <w:uiPriority w:val="99"/>
    <w:semiHidden/>
    <w:unhideWhenUsed/>
    <w:rsid w:val="00292ECD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7002CA"/>
    <w:pPr>
      <w:widowControl w:val="0"/>
      <w:autoSpaceDE w:val="0"/>
      <w:autoSpaceDN w:val="0"/>
      <w:ind w:left="752" w:firstLine="708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7002CA"/>
    <w:rPr>
      <w:rFonts w:eastAsia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46E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46E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Кормакова</cp:lastModifiedBy>
  <cp:revision>21</cp:revision>
  <cp:lastPrinted>2023-10-05T10:05:00Z</cp:lastPrinted>
  <dcterms:created xsi:type="dcterms:W3CDTF">2017-09-25T18:49:00Z</dcterms:created>
  <dcterms:modified xsi:type="dcterms:W3CDTF">2023-10-05T10:12:00Z</dcterms:modified>
</cp:coreProperties>
</file>