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5F" w:rsidRDefault="00DF735F" w:rsidP="00DF735F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</w:p>
    <w:p w:rsidR="00DF735F" w:rsidRDefault="00DF735F" w:rsidP="00DF735F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</w:p>
    <w:p w:rsidR="009D6122" w:rsidRDefault="009D6122" w:rsidP="009D6122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 </w:t>
      </w:r>
      <w:r w:rsidR="00DF735F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         </w:t>
      </w:r>
      <w:r>
        <w:rPr>
          <w:rFonts w:ascii="Arial" w:hAnsi="Arial" w:cs="Arial"/>
          <w:sz w:val="28"/>
          <w:szCs w:val="28"/>
        </w:rPr>
        <w:t>Муниципальное бюджетное общеобразовательное учреждение</w:t>
      </w:r>
    </w:p>
    <w:p w:rsidR="009D6122" w:rsidRDefault="009D6122" w:rsidP="009D61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 </w:t>
      </w:r>
      <w:proofErr w:type="spellStart"/>
      <w:r>
        <w:rPr>
          <w:rFonts w:ascii="Arial" w:hAnsi="Arial" w:cs="Arial"/>
          <w:sz w:val="28"/>
          <w:szCs w:val="28"/>
        </w:rPr>
        <w:t>Марфинская</w:t>
      </w:r>
      <w:proofErr w:type="spellEnd"/>
      <w:r>
        <w:rPr>
          <w:rFonts w:ascii="Arial" w:hAnsi="Arial" w:cs="Arial"/>
          <w:sz w:val="28"/>
          <w:szCs w:val="28"/>
        </w:rPr>
        <w:t xml:space="preserve"> средняя общеобразовательная школа»   дошкольное отделение городского округа Мытищи.</w:t>
      </w:r>
    </w:p>
    <w:p w:rsidR="009D6122" w:rsidRDefault="009D6122" w:rsidP="009D6122">
      <w:pPr>
        <w:ind w:left="-993"/>
        <w:rPr>
          <w:rFonts w:ascii="Arial" w:hAnsi="Arial" w:cs="Arial"/>
          <w:sz w:val="28"/>
          <w:szCs w:val="28"/>
        </w:rPr>
      </w:pPr>
    </w:p>
    <w:p w:rsidR="009D6122" w:rsidRDefault="009D6122" w:rsidP="009D6122">
      <w:pPr>
        <w:ind w:left="-993"/>
        <w:rPr>
          <w:rFonts w:ascii="Arial" w:hAnsi="Arial" w:cs="Arial"/>
          <w:sz w:val="28"/>
          <w:szCs w:val="28"/>
        </w:rPr>
      </w:pPr>
    </w:p>
    <w:p w:rsidR="009D6122" w:rsidRDefault="009D6122" w:rsidP="009D6122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9D6122" w:rsidRDefault="009D6122" w:rsidP="009D6122">
      <w:pPr>
        <w:ind w:left="-993"/>
        <w:rPr>
          <w:rFonts w:ascii="Arial" w:hAnsi="Arial" w:cs="Arial"/>
          <w:sz w:val="28"/>
          <w:szCs w:val="28"/>
        </w:rPr>
      </w:pPr>
    </w:p>
    <w:p w:rsidR="009D6122" w:rsidRDefault="009D6122" w:rsidP="009D6122">
      <w:pPr>
        <w:shd w:val="clear" w:color="auto" w:fill="FFFFFF"/>
        <w:spacing w:after="0" w:line="288" w:lineRule="atLeast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Доклад  </w:t>
      </w:r>
    </w:p>
    <w:p w:rsidR="009D6122" w:rsidRPr="009D6122" w:rsidRDefault="009D6122" w:rsidP="009D6122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 w:rsidRPr="009D6122">
        <w:rPr>
          <w:rFonts w:ascii="Arial" w:hAnsi="Arial" w:cs="Arial"/>
          <w:b/>
          <w:sz w:val="28"/>
          <w:szCs w:val="28"/>
        </w:rPr>
        <w:t>«</w:t>
      </w:r>
      <w:r w:rsidRPr="009D6122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Современные интерактивные педагогические технологии</w:t>
      </w:r>
    </w:p>
    <w:p w:rsidR="009D6122" w:rsidRPr="009D6122" w:rsidRDefault="009D6122" w:rsidP="009D6122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 w:rsidRPr="009D6122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                       в формировании </w:t>
      </w:r>
      <w:proofErr w:type="gramStart"/>
      <w:r w:rsidRPr="009D6122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коммуникативной</w:t>
      </w:r>
      <w:proofErr w:type="gramEnd"/>
      <w:r w:rsidRPr="009D6122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9D6122" w:rsidRPr="009D6122" w:rsidRDefault="009D6122" w:rsidP="009D6122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 w:rsidRPr="009D6122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                           компетентности   дошкольника».</w:t>
      </w:r>
    </w:p>
    <w:p w:rsidR="009D6122" w:rsidRDefault="009D6122" w:rsidP="009D6122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9D6122" w:rsidRDefault="009D6122" w:rsidP="009D6122">
      <w:pPr>
        <w:ind w:left="-993"/>
        <w:jc w:val="center"/>
        <w:rPr>
          <w:rFonts w:ascii="Arial" w:hAnsi="Arial" w:cs="Arial"/>
          <w:sz w:val="28"/>
          <w:szCs w:val="28"/>
        </w:rPr>
      </w:pPr>
    </w:p>
    <w:p w:rsidR="009D6122" w:rsidRDefault="009D6122" w:rsidP="009D6122">
      <w:pPr>
        <w:ind w:left="-993"/>
        <w:rPr>
          <w:rFonts w:ascii="Arial" w:hAnsi="Arial" w:cs="Arial"/>
          <w:sz w:val="28"/>
          <w:szCs w:val="28"/>
        </w:rPr>
      </w:pPr>
    </w:p>
    <w:p w:rsidR="009D6122" w:rsidRDefault="009D6122" w:rsidP="009D6122">
      <w:pPr>
        <w:ind w:left="-993"/>
        <w:rPr>
          <w:rFonts w:ascii="Arial" w:hAnsi="Arial" w:cs="Arial"/>
          <w:sz w:val="28"/>
          <w:szCs w:val="28"/>
        </w:rPr>
      </w:pPr>
    </w:p>
    <w:p w:rsidR="009D6122" w:rsidRDefault="009D6122" w:rsidP="009D6122">
      <w:pPr>
        <w:ind w:left="-993"/>
        <w:rPr>
          <w:rFonts w:ascii="Arial" w:hAnsi="Arial" w:cs="Arial"/>
          <w:sz w:val="28"/>
          <w:szCs w:val="28"/>
        </w:rPr>
      </w:pPr>
    </w:p>
    <w:p w:rsidR="009D6122" w:rsidRDefault="009D6122" w:rsidP="009D6122">
      <w:pPr>
        <w:ind w:left="-993"/>
        <w:rPr>
          <w:rFonts w:ascii="Arial" w:hAnsi="Arial" w:cs="Arial"/>
          <w:sz w:val="28"/>
          <w:szCs w:val="28"/>
        </w:rPr>
      </w:pPr>
    </w:p>
    <w:p w:rsidR="009D6122" w:rsidRDefault="009D6122" w:rsidP="009D6122">
      <w:pPr>
        <w:ind w:left="-993"/>
        <w:rPr>
          <w:rFonts w:ascii="Arial" w:hAnsi="Arial" w:cs="Arial"/>
          <w:sz w:val="28"/>
          <w:szCs w:val="28"/>
        </w:rPr>
      </w:pPr>
    </w:p>
    <w:p w:rsidR="009D6122" w:rsidRDefault="009D6122" w:rsidP="009D6122">
      <w:pPr>
        <w:ind w:left="-993"/>
        <w:rPr>
          <w:rFonts w:ascii="Arial" w:hAnsi="Arial" w:cs="Arial"/>
          <w:sz w:val="28"/>
          <w:szCs w:val="28"/>
        </w:rPr>
      </w:pPr>
    </w:p>
    <w:p w:rsidR="009D6122" w:rsidRDefault="009D6122" w:rsidP="009D6122">
      <w:pPr>
        <w:ind w:left="-993"/>
        <w:rPr>
          <w:rFonts w:ascii="Arial" w:hAnsi="Arial" w:cs="Arial"/>
          <w:sz w:val="28"/>
          <w:szCs w:val="28"/>
        </w:rPr>
      </w:pPr>
    </w:p>
    <w:p w:rsidR="009D6122" w:rsidRDefault="009D6122" w:rsidP="009D6122">
      <w:pPr>
        <w:ind w:left="-993"/>
        <w:rPr>
          <w:rFonts w:ascii="Arial" w:hAnsi="Arial" w:cs="Arial"/>
          <w:sz w:val="28"/>
          <w:szCs w:val="28"/>
        </w:rPr>
      </w:pPr>
    </w:p>
    <w:p w:rsidR="009D6122" w:rsidRDefault="009D6122" w:rsidP="009D6122">
      <w:pPr>
        <w:ind w:left="-993"/>
        <w:rPr>
          <w:rFonts w:ascii="Arial" w:hAnsi="Arial" w:cs="Arial"/>
          <w:sz w:val="28"/>
          <w:szCs w:val="28"/>
        </w:rPr>
      </w:pPr>
    </w:p>
    <w:p w:rsidR="009D6122" w:rsidRDefault="009D6122" w:rsidP="009D6122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Воспитатель: </w:t>
      </w:r>
      <w:proofErr w:type="spellStart"/>
      <w:r>
        <w:rPr>
          <w:rFonts w:ascii="Arial" w:hAnsi="Arial" w:cs="Arial"/>
          <w:sz w:val="28"/>
          <w:szCs w:val="28"/>
        </w:rPr>
        <w:t>Ахапкина</w:t>
      </w:r>
      <w:proofErr w:type="spellEnd"/>
      <w:r>
        <w:rPr>
          <w:rFonts w:ascii="Arial" w:hAnsi="Arial" w:cs="Arial"/>
          <w:sz w:val="28"/>
          <w:szCs w:val="28"/>
        </w:rPr>
        <w:t xml:space="preserve"> Н.В.     </w:t>
      </w:r>
    </w:p>
    <w:p w:rsidR="009D6122" w:rsidRDefault="009D6122" w:rsidP="009D6122">
      <w:pPr>
        <w:ind w:left="-993"/>
        <w:rPr>
          <w:rFonts w:ascii="Arial" w:hAnsi="Arial" w:cs="Arial"/>
          <w:sz w:val="28"/>
          <w:szCs w:val="28"/>
        </w:rPr>
      </w:pPr>
    </w:p>
    <w:p w:rsidR="009D6122" w:rsidRDefault="009D6122" w:rsidP="009D6122">
      <w:pPr>
        <w:ind w:left="-993"/>
        <w:rPr>
          <w:rFonts w:ascii="Arial" w:hAnsi="Arial" w:cs="Arial"/>
          <w:sz w:val="28"/>
          <w:szCs w:val="28"/>
        </w:rPr>
      </w:pPr>
    </w:p>
    <w:p w:rsidR="009D6122" w:rsidRDefault="009D6122" w:rsidP="009D6122">
      <w:pPr>
        <w:rPr>
          <w:szCs w:val="28"/>
        </w:rPr>
      </w:pPr>
    </w:p>
    <w:p w:rsidR="009D6122" w:rsidRDefault="00F22B25" w:rsidP="00F22B25">
      <w:pPr>
        <w:tabs>
          <w:tab w:val="left" w:pos="3615"/>
        </w:tabs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Федоскино 2021г</w:t>
      </w:r>
    </w:p>
    <w:p w:rsidR="009D6122" w:rsidRDefault="009D6122" w:rsidP="009D6122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</w:t>
      </w:r>
    </w:p>
    <w:p w:rsidR="009D6122" w:rsidRDefault="009D6122" w:rsidP="009D61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F22B25">
        <w:rPr>
          <w:rFonts w:ascii="Arial" w:hAnsi="Arial" w:cs="Arial"/>
          <w:sz w:val="28"/>
          <w:szCs w:val="28"/>
        </w:rPr>
        <w:t xml:space="preserve">            </w:t>
      </w:r>
    </w:p>
    <w:p w:rsidR="009D6122" w:rsidRDefault="00DF735F" w:rsidP="00DF735F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       </w:t>
      </w:r>
      <w:r w:rsidR="009D6122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                                             </w:t>
      </w:r>
    </w:p>
    <w:p w:rsidR="00DF735F" w:rsidRDefault="009D6122" w:rsidP="00DF735F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                                                   </w:t>
      </w:r>
      <w:r w:rsidR="00DF735F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Доклад. </w:t>
      </w:r>
    </w:p>
    <w:p w:rsidR="00DF735F" w:rsidRDefault="00DF735F" w:rsidP="00DF735F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</w:p>
    <w:p w:rsidR="00DF735F" w:rsidRDefault="00DF735F" w:rsidP="00DF735F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          </w:t>
      </w:r>
      <w:r w:rsidRPr="00DF735F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Современные интерактивные педагогические технологии</w:t>
      </w:r>
    </w:p>
    <w:p w:rsidR="00DF735F" w:rsidRDefault="00DF735F" w:rsidP="00DF735F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                      </w:t>
      </w:r>
      <w:r w:rsidRPr="00DF735F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в</w:t>
      </w:r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формировании </w:t>
      </w:r>
      <w:proofErr w:type="gramStart"/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коммуникативной</w:t>
      </w:r>
      <w:proofErr w:type="gramEnd"/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DF735F" w:rsidRDefault="00DF735F" w:rsidP="00DF735F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                           компетентности   дошкольника.</w:t>
      </w:r>
    </w:p>
    <w:p w:rsidR="00DF735F" w:rsidRPr="00DF735F" w:rsidRDefault="00DF735F" w:rsidP="00DF735F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Ахапкина</w:t>
      </w:r>
      <w:proofErr w:type="spellEnd"/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Н.В.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В настоящее время стремительного развития информационно-коммуникационных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технологий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назрела необходимость модернизации содержания и структуры всех сфер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дошкольного образования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Это нашло отражение в новых образовательных Стандартах. Именно требования Федеральных Государственных Образовательных Стандартов, их введение и стало стимулом к внедрению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интерактивного обучения и интерактивных технологий в работу дошкольного учреждения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педагогике</w:t>
      </w:r>
      <w:r w:rsidR="00C563ED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</w:t>
      </w:r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различают несколько моделей обучения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 пассивном методе обучения информация поступает от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педагога к воспитаннику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 активном методе обучения – взаимодействия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педагога и воспитанника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основе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интерактивного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обучения лежит взаимодействие в структуре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F735F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педагог-ребенок-ребенок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Интерактивные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методы обучения – это способы целенаправленного взаимодействия взрослого с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детьми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которые обеспечивают оптимальные условия их развития.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Интерактивное обучение дошкольников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- это специфическая форма организации образовательной деятельности, целью которой является обеспечение комфортных условий для взаимодействия, при которых каждый ребенок чувствует свои успехи и, выполняя определенную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интеллектуальную работу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достигает высокой производительности.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Интерактивные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методы обучения обеспечивают такое обучение, которое дает возможность детям на занятии в парах, </w:t>
      </w:r>
      <w:proofErr w:type="spell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микрогруппах</w:t>
      </w:r>
      <w:proofErr w:type="spellEnd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или малых группах прорабатывать учебный материал, беседуя, споря и обсуждая различные точки зрения.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Основой деятельности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педагога в условиях интерактивного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proofErr w:type="spell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обуче-ния</w:t>
      </w:r>
      <w:proofErr w:type="spellEnd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является личностно-ориентированный </w:t>
      </w:r>
      <w:proofErr w:type="spell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подход</w:t>
      </w:r>
      <w:proofErr w:type="gram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</w:t>
      </w:r>
      <w:proofErr w:type="gramEnd"/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сновные</w:t>
      </w:r>
      <w:proofErr w:type="spellEnd"/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требования его соблюдения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гуманная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педагогическая позиция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ценностное отношение к ребенку, его творчеству;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создание на занятии культурно-информационной и предметно-развивающей среды;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владение методикой и основами образовательных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технологий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целенаправленное развитие индивидуальности детей.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Структура </w:t>
      </w:r>
      <w:proofErr w:type="gramStart"/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интерактивной</w:t>
      </w:r>
      <w:proofErr w:type="gramEnd"/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НОД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1. </w:t>
      </w:r>
      <w:proofErr w:type="spell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Мотивационно-ориентировочный</w:t>
      </w:r>
      <w:proofErr w:type="spellEnd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этап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Педагог знакомит с темой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выбранной на основе предварительного анализа задач, образовательных потребностей, проблем и др. </w:t>
      </w:r>
      <w:proofErr w:type="gram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Сообщается в какой форме</w:t>
      </w:r>
      <w:proofErr w:type="gramEnd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будет проводиться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работа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Поисковый этап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• По результатам анализа полученной информации от участников конкретизируются цели и задачи предстоящей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работы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составляется план.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Основной этап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Время реализации базового метода активного обучения, выбранного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педагогом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в соответствии с содержанием рассматриваемой темы, познавательными и поведенческими особенностями </w:t>
      </w:r>
      <w:proofErr w:type="spell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детей</w:t>
      </w:r>
      <w:proofErr w:type="gram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</w:t>
      </w:r>
      <w:proofErr w:type="gramEnd"/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то</w:t>
      </w:r>
      <w:proofErr w:type="spellEnd"/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может быть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«Мозговой штурм»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КВН, проект и др.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Рефлексивно-оценочный этап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Оценка эффективности проделанной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работы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соответствие результата поставленным целям, выявление личностных приобретений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(что нового узнал, чему научился и др.)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Интерактивные</w:t>
      </w:r>
      <w:proofErr w:type="gramEnd"/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технологии</w:t>
      </w:r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рассматриваются</w:t>
      </w:r>
      <w:proofErr w:type="spellEnd"/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в двух значениях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технологии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построенные на взаимодействии с компьютером и посредством компьютера </w:t>
      </w:r>
      <w:proofErr w:type="gram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–э</w:t>
      </w:r>
      <w:proofErr w:type="gramEnd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то Информационно-коммуникативные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технологии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(ИКТ)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организованное взаимодействие непосредственно между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детьми и педагогом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без использования компьютера. </w:t>
      </w:r>
      <w:proofErr w:type="gram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-э</w:t>
      </w:r>
      <w:proofErr w:type="gramEnd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то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интерактивные педагогические технологии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Посмотрите, пожалуйста, на слайде основные отличия форм и методов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интерактивного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обучения </w:t>
      </w:r>
      <w:proofErr w:type="gram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</w:t>
      </w:r>
      <w:proofErr w:type="gramEnd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традиционного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Отличительные особенности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интерактивных занятий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необходима предельная чёткость, компактность, большая информативность учебного материала.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логическая взаимообусловленность, взаимосвязь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интегрированных предметов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свободное размещение наглядного материала.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смена динамических поз.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привлечение к проведению занятий узких специалистов и родителей.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Интерактивных методов и технологий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насчитывается более сотни. В нашем детском саду наиболее часто мы используем следующие </w:t>
      </w:r>
      <w:proofErr w:type="spellStart"/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интерактивные</w:t>
      </w:r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</w:t>
      </w:r>
      <w:proofErr w:type="spellEnd"/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в организации учебного процесса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Кластер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Микрофон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Хоровод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Предвидение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Синтез мыслей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Карусель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Дискуссия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Мозговой штурм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Аквариум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Метод многоканальной деятельности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Дерево знаний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Кейс метод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(анализ конкретных, практических ситуаций)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«Кластер»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Кластер – это метод, помогающий свободно и открыто думать по поводу какой-либо темы. Это нелинейная форма мышления. Разбивка на кластеры очень проста.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На доске вывешивается картинка с изображением ключевого слова и предлагается детям назвать слова, относящиеся к данному слову. Этот метод можно использовать как в группе, также индивидуально с каждым ребенком, которому предлагается несколько </w:t>
      </w:r>
      <w:proofErr w:type="gram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картинок</w:t>
      </w:r>
      <w:proofErr w:type="gramEnd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найти связь между ними.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F735F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Работа в парах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Дети учатся взаимодействовать друг с другом, </w:t>
      </w:r>
      <w:proofErr w:type="gram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объединяясь в пары по желанию и выполняют</w:t>
      </w:r>
      <w:proofErr w:type="gramEnd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предложенное задание.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Работая в паре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дети 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совершенствуют умение договариваться, последовательно, сообща выполнять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работу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Интерактивное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обучение в парах помогает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выработать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навыки сотрудничества в ситуации камерного общения. Примеры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работы в паре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дети по очереди описывают картину.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первый звук в слове»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-работа по </w:t>
      </w:r>
      <w:proofErr w:type="spellStart"/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мнематаблицам</w:t>
      </w:r>
      <w:proofErr w:type="spellEnd"/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«Микрофон»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Микрофон - метод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работы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 ходе которого дети вместе с воспитателем образуют круг и, передавая друг другу имитированный или игрушечный микрофон, высказывают свои мысли на заданную тему. Например, ребенок берет микрофон, рассказывает в нескольких предложениях о себе, и передает микрофон другому ребенку. Все высказывания детей принимаются, одобряются, однако не обсуждаются.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«Предвидение»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- метод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работы с детьми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 ходе которого предлагается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«предсказать»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возможные варианты решения проблемы.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Например, предложить детям назвать все осенние месяцы, рассказать о том, что они ожидают от каждого месяца.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Позже представить себя на месте одного из месяцев и рассказать о своих предсказаниях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«Я - первый месяц осени - сентябрь. Я очень теплый месяц. Меня любят все дети, потому что начинают ходить в школу</w:t>
      </w:r>
      <w:proofErr w:type="gram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.».</w:t>
      </w:r>
      <w:proofErr w:type="gramEnd"/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Следующий ребенок продолжает рассказывать об этом самом месяце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DF735F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работа в парах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«Хоровод»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начальном этапе взрослый является ведущим, т. к. дети самостоятельно выполнить задание по очереди не могут. Воспитатель с помощью предмета учит детей выполнять задание по очереди, тем самым воспитывает у них такие качества, как умение выслушивать ответы и не перебивать друг друга.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прием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«Хоровод»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способствует формированию начальных навыков произвольного поведения у детей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дошкольного возраста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Воспитатель с помощью мяча или другого предмета учит детей выполнять задания по очереди, тем самым воспитывает у них такие качества, как умение выслушивать ответы и не перебивать друг друга.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«Съедобное – не съедобное»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ласково»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дети упражнялись в словообразовании.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«Противоположности»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F735F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Синтез мыслей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Синтез мыслей - метод работы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 ходе которого дети объединяются в малые группы, выполняя определенное задание, например, рисунок на листе бумаги. Когда одна группа нарисует, то передает рисунок в другую группу, участники которой дорабатывают выполненное задание. По завершению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работы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составляют общий рассказ о том, что дорисовали и почему.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«Карусель»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Такая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технология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внедряется для организации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работы в парах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Именно динамическая пара обладает большим коммуникативным потенциалом, и это стимулирует общение между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детьми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Интерактивная технология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«Карусель»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формирует у ребенка такие нравственно-волевые качества, как взаимопомощь, навыки сотрудничества.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Для этого необходимо найти себе </w:t>
      </w:r>
      <w:proofErr w:type="gram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пару</w:t>
      </w:r>
      <w:proofErr w:type="gramEnd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договорится, кто будет во внешнем круге, а кто во внутреннем. Дети, стоящие во внутреннем круга, называют твердый согласный, а </w:t>
      </w:r>
      <w:proofErr w:type="gram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</w:t>
      </w:r>
      <w:proofErr w:type="gramEnd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стоящие во внешнем круге называют мягкий согласный. Дети активно взаимодействуют друг с другом, закрепляют твердые и мягкие согласные.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«Дискуссия»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Дискуссия - это метод коллективного обсуждения какого-то сложного вопроса. К дискуссии готовятся все участники образовательного </w:t>
      </w:r>
      <w:proofErr w:type="gram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процесса</w:t>
      </w:r>
      <w:proofErr w:type="gramEnd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активно привлекаются все дети.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конце дискуссии формулируется единое коллективное решение задачи, проблемы или рекомендации. Вопросов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(задач)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необходимо предлагать не более пяти. Формулировать их следует так, чтобы была возможность высказать различные взгляды относительно выдвинутой </w:t>
      </w:r>
      <w:proofErr w:type="spell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проблемы</w:t>
      </w:r>
      <w:proofErr w:type="gram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End"/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ети</w:t>
      </w:r>
      <w:proofErr w:type="spellEnd"/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учатся высказывать собственное мнение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 думаю</w:t>
      </w:r>
      <w:proofErr w:type="gramStart"/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.»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Я считаю.»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 моему мнению.»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 согласен, но.»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 не согласен, потому что.»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«Мозговой штурм»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«Мозговая атака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(мозговой штурм)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 - один из методов, который способствует развитию творчества и ребенка, и взрослого. Этот метод удобно использовать при обсуждении сложных проблем или вопросов.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Дается время для индивидуального размышления над проблемой (даже может быть до 10 мин., а через некоторое время собирается дополнительная информация по поводу принятия решения.</w:t>
      </w:r>
      <w:proofErr w:type="gramEnd"/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 - участники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«мозговой атаки»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должны выразить все возможные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 невозможные с позиции логики)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варианты решения проблемы, которые нужно выслушать и принять единственное правильное решение.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«Аквариум»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«Аквариум»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- форма диалога, когда ребятам предлагают обсудить проблему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«перед лицом общественности»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Интерактивная технология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«Аквариум»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заключается в том, что несколько детей разыгрывают ситуацию в круге, а остальные наблюдают и анализируют.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 дает этот прием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дошкольникам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Возможность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увидеть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своих сверстников со стороны,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увидеть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как они общаются, как реагируют на чужую мысль, как улаживают назревающий конфликт, как аргументируют сою мысль.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«Метод многоканальной деятельности»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Метод многоканальной деятельности - метод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работы с </w:t>
      </w:r>
      <w:proofErr w:type="spellStart"/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детьми</w:t>
      </w:r>
      <w:proofErr w:type="gram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spellEnd"/>
      <w:proofErr w:type="gramEnd"/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ходе которого обязательно задействуются различные анализаторы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зрение, слух, осязание, вкус, обоняние.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Например</w:t>
      </w:r>
      <w:proofErr w:type="gram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</w:t>
      </w:r>
      <w:proofErr w:type="gramEnd"/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ри</w:t>
      </w:r>
      <w:proofErr w:type="spellEnd"/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рассматривании картины целесообразно использовать такую последовательность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выделение объектов, изображенных на картине; представление объектов через восприятия различными анализаторами.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После рассмотрения всех объектов, изображенных на </w:t>
      </w:r>
      <w:proofErr w:type="spell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картине</w:t>
      </w:r>
      <w:proofErr w:type="gram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</w:t>
      </w:r>
      <w:proofErr w:type="gramEnd"/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тоит</w:t>
      </w:r>
      <w:proofErr w:type="spellEnd"/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поставить детям творческие задания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«прослушать»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звуки картины через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«наушники»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 вести виртуальные диалоги от имени изображенных персонажей;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почувствовать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«аромат»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цветов, изображенных на картине;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«выйти за пределы изображенного»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мысленно коснуться картины, определить, какова ее поверхность (теплая, холодная, какая погода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(ветреная, дождливая, солнечная, жаркая, морозная)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 тому подобное.</w:t>
      </w:r>
      <w:proofErr w:type="gramEnd"/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Например, при рассмотрении картины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«Прогулка в лесу</w:t>
      </w:r>
      <w:proofErr w:type="gramStart"/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</w:t>
      </w:r>
      <w:proofErr w:type="gramEnd"/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тоит задать следующие вопросы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Как вы думаете, о чем говорят девочки? Рассмотрите кору деревьев, какая она? Послушайте звуки, как шелестит листва, стрекочет сорока и т. д.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«Дерево знаний»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- метод </w:t>
      </w:r>
      <w:proofErr w:type="spellStart"/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работы</w:t>
      </w:r>
      <w:proofErr w:type="gram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</w:t>
      </w:r>
      <w:proofErr w:type="gramEnd"/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оторый</w:t>
      </w:r>
      <w:proofErr w:type="spellEnd"/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включает несколько этапов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Выбора проблемы, не имеющей однозначного решения, например,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нужно дереву для счастья?»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Рассматривание схемы, в которой прямоугольник - это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«ствол»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(который обозначает эту проблему, прямые линии -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«ветки»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(пути ее решения, а кружочки -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«листочки»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(решение проблемы)</w:t>
      </w:r>
      <w:proofErr w:type="gram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ешение проблемы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дети 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подгруппами договариваются, обсуждают и рисуют, например, бабочку, птичку и тому подобное, размещая их на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«дереве решений»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 объясняют свой выбор.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F735F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Кейс-технология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Кейс -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технологии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 это способ организации краткосрочного обучения на основе подлинных или вымышленных ситуаций.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Виды кейс –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технологии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DF735F" w:rsidRPr="00DF735F" w:rsidRDefault="00DF735F" w:rsidP="00DF735F">
      <w:pPr>
        <w:tabs>
          <w:tab w:val="center" w:pos="4857"/>
        </w:tabs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Фото – кейс;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ab/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Кейс – иллюстрации;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Анализ конкретных ситуаций;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Проигрывание ролей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(ролевое проектирование)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Чаще всего в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работе с детьми мы применяем технологию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«Фото-кейс»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Кейс-иллюстрации</w:t>
      </w:r>
      <w:proofErr w:type="gramEnd"/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Технология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«Кейс-иллюстрация»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актуальна, потому что даёт возможность сформировать стратегию принятия решения, с помощью которой ребёнок в будущем сможет преодолеть самостоятельно возникшие разной сложности жизненные ситуации. Сущностью предоставленной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технологии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является анализ проблемной ситуации.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Данная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технология содержит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иллюстрацию, соответствующую реальным событиям, где показана смоделированная или реальная проблемная ситуация;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воспитатель описывает данную проблемную ситуацию;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воспитатель задает вопросы, мотивирующие детей проанализировать проблему и принять оптимальное решение проблемы.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дети рассуждают, высказывают свое мнение, анализируют, в результате чего приходят к правильному решению проблемы.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Воспитатель показывает фотографию правильного решения проблемы.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Заключение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Таким образом,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интерактивное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обучение – несомненно,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интересное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творческое, перспективное направление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педагогики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Оно помогает реализовать все возможности детей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дошкольного возраста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 учетом их психологических возможностей. Использование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интерактивных технологий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 непосредственной образовательной деятельности снимает нервную нагрузку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дошкольников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дает возможность менять их формы деятельности, переключать внимание на вопросы темы занятий.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Использование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интерактивных технологий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дает возможность обогатить знания и представления детей об окружающем мире, о взаимоотношениях со сверстниками и взрослыми. Побуждает детей к активному взаимодействию в системе социальных отношений.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Проектирование индивидуального образовательного маршрута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дошкольников в условиях ДОУ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Еще одной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современной технологией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является проектирование индивидуального образовательного маршрута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дошкольников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Приоритетным направлением в организации образовательного процесса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дошкольных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учреждений должен стать индивидуальный подход к ребёнку, сохранение </w:t>
      </w:r>
      <w:proofErr w:type="spell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самоценности</w:t>
      </w:r>
      <w:proofErr w:type="spellEnd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дошкольного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детства и самой природы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дошкольника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практике, процесс обучения и воспитания в основном, ориентируется на средний уровень развития ребенка, поэтому не каждый воспитанник может в полной мере реализовать свои потенциальные возможности. Это ставит перед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педагогами дошкольного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образовательного учреждения задачу по созданию оптимальных условий для реализации потенциальных возможностей каждого воспитанника. Одним из решений в данной ситуации является составление и реализация индивидуального образовательного маршрута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(ИОМ)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Индивидуализация обучения, воспитания и коррекции направлена, прежде всего, 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на преодоление несоответствия между уровнем, который задают образовательные программы, и реальными возможностями каждого воспитанника.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Индивидуальный образовательный маршрут это целенаправленно проектируемая дифференцированная образовательная программа (СВ. Воробьева, Н. А. </w:t>
      </w:r>
      <w:proofErr w:type="spell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Лабунская</w:t>
      </w:r>
      <w:proofErr w:type="spellEnd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А. П. </w:t>
      </w:r>
      <w:proofErr w:type="spell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Тряпицына</w:t>
      </w:r>
      <w:proofErr w:type="spellEnd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Ю. Ф. Тимофеева и др.). Индивидуальный образовательный маршрут определяется образовательными потребностями, индивидуальными способностями и возможностями воспитанника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(уровень готовности к освоению программы)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</w:t>
      </w:r>
      <w:proofErr w:type="gramEnd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составление</w:t>
      </w:r>
      <w:proofErr w:type="gramEnd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ИОМ необходимо учитывать определённые принципы, которые будут соблюдать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интересы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ребёнка и ориентированы на образовательные потребности, индивидуальные способности и возможности воспитанника.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Принципы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принцип опоры на </w:t>
      </w:r>
      <w:proofErr w:type="spell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обучаемость</w:t>
      </w:r>
      <w:proofErr w:type="spellEnd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ребенка;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принцип соотнесения уровня актуального развития и зоны ближайшего развития;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принцип соблюдения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интересов ребенка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принцип тесного взаимодействия и согласованности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работы 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"команды" специалистов, в ходе изучения уровня развития ребенка;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принцип непрерывности, когда ребенку гарантировано непрерывное сопровождение на всех этапах помощи в решении проблемы;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принцип отказа от усредненного нормирования;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принцип опоры на детскую субкультуру.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Роль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педагога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состоит в создании условий для свободной творческой деятельности детей и организации образовательного процесса методом реального сотворчества (с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педагогом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родителями, другими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детьми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 в разных формах взаимодействия.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Педагогу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отводится роль помощника, партнера по общему делу и консультанта. Он выполняет сложную задачу создания оптимальных условий для самореализации ребенка в образовательной среде как свободной личности.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Таким образом, деятельность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педагога направляется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 первую очередь, на создание условий для осмысленного выбора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детьми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индивидуальной образовательной стратегии, на индивидуальную помощь каждому ребёнку в планировании своей деятельности, на консультирование по применению тех или иных информационных источников, дидактических пособий, художественных материалов и инструментов.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Цель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(ИОМ)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Создание в детском саду условий, способствующих позитивной социализации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дошкольника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его социально – личностного развития, которое неразрывно связано с общими процессами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интеллектуального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эмоционального, эстетического, физического и других видов развития личности ребенка.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Создать благоприятную предметно-развивающую среду для развития ребенка;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Организовать единую систему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работы администрации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педагогических сотрудников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медицинского персонала ДОО и родителей по развитию ребенка;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Совершенствовать стиль общения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педагога с ребенком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придерживаться психологически-корректного стиля общения, добиваться уважения и доверия воспитанника;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Создать условия для развития положительного отношения ребенка к себе, другим людям, окружающему миру, коммуникативной и социальной компетентности детей;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• Формировать у ребенка чувство собственного достоинства, осознания своих прав и свобод.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Маршрут создается с целью максимальной реализации образовательных и социальных потребностей детей. В индивидуальном образовательном маршруте определяется специфическое для данного ребенка соотношение форм и видов деятельности, индивидуализированный объем и глубина содержания, специфические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психолого-педагогические технологии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учебно-методические материалы.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Разработку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 реализацию индивидуального образовательного маршрута в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дошкольном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образовательном учреждении осуществляют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педагоги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специалисты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DF735F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педагог-психолог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учитель-логопед)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 тесном сотрудничестве с семьей ребенка. При проектировании индивидуального образовательного маршрута специалисты и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педагоги дошкольного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учреждения ориентируются на образовательные потребности, индивидуальные способности и возможности воспитанника.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Для определения уровня развития ребёнка и </w:t>
      </w:r>
      <w:proofErr w:type="gramStart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</w:t>
      </w:r>
      <w:proofErr w:type="gramEnd"/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построение ИОМ воспитатель может применять различные методы.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Методы, используемые в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работе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Беседы, наблюдения, игры, занятия, упражнения;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Взаимодействие с родителями.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 составлении ИОМ существует определённая система, которая помогает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педагогу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правильно спланировать свою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работу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 составить индивидуальный путь развития каждого ребёнка. Сущность ИОМ состоят в том, что он отражает процесс изменения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(динамики)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 развитии и обучении ребенка, что позволяет вовремя корректировать компоненты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педагогического процесса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Индивидуальный образовательный маршрут может реализовываться во всех видах деятельности, в любое время, всё зависит от желания ребёнка, от его выбора, самоопределения.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Индивидуальный образовательный маршрут - это персональный путь реализации личностного потенциала ребенка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(воспитанника)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 образовании и обучении.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ИОМ полной мере позволяет реализовать принцип индивидуализации, который состоит в том, </w:t>
      </w:r>
      <w:r w:rsidRPr="00DF735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дошкольник</w:t>
      </w: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способен идти своим путем, целенаправленно осваивая то, что именно для него является приоритетным, опираясь на его сильные стороны, природные склонности и способности.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Пример индивидуального маршрута в нашем детском саду </w:t>
      </w:r>
      <w:r w:rsidRPr="00DF735F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слайде)</w:t>
      </w:r>
    </w:p>
    <w:p w:rsidR="00DF735F" w:rsidRPr="00DF735F" w:rsidRDefault="00DF735F" w:rsidP="00DF7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F735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Таким образом, благодаря выстраиванию индивидуальных образовательных траекторий развития детей, мы обеспечиваем нашим воспитанникам равные стартовые возможности.</w:t>
      </w:r>
    </w:p>
    <w:p w:rsidR="006E20F8" w:rsidRDefault="006E20F8" w:rsidP="00DF735F">
      <w:pPr>
        <w:spacing w:after="0"/>
      </w:pPr>
    </w:p>
    <w:sectPr w:rsidR="006E20F8" w:rsidSect="009D61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35F"/>
    <w:rsid w:val="003A2275"/>
    <w:rsid w:val="006E20F8"/>
    <w:rsid w:val="0079555A"/>
    <w:rsid w:val="009D6122"/>
    <w:rsid w:val="00C563ED"/>
    <w:rsid w:val="00CD3F1A"/>
    <w:rsid w:val="00DF735F"/>
    <w:rsid w:val="00F22B25"/>
    <w:rsid w:val="00F57A92"/>
    <w:rsid w:val="00F6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F8"/>
  </w:style>
  <w:style w:type="paragraph" w:styleId="1">
    <w:name w:val="heading 1"/>
    <w:basedOn w:val="a"/>
    <w:link w:val="10"/>
    <w:uiPriority w:val="9"/>
    <w:qFormat/>
    <w:rsid w:val="00DF7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F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3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2899</Words>
  <Characters>16526</Characters>
  <Application>Microsoft Office Word</Application>
  <DocSecurity>0</DocSecurity>
  <Lines>137</Lines>
  <Paragraphs>38</Paragraphs>
  <ScaleCrop>false</ScaleCrop>
  <Company/>
  <LinksUpToDate>false</LinksUpToDate>
  <CharactersWithSpaces>19387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админ</cp:lastModifiedBy>
  <cp:revision>8</cp:revision>
  <cp:lastPrinted>2021-01-19T18:16:00Z</cp:lastPrinted>
  <dcterms:created xsi:type="dcterms:W3CDTF">2021-01-19T18:10:00Z</dcterms:created>
  <dcterms:modified xsi:type="dcterms:W3CDTF">2023-09-04T19:13:00Z</dcterms:modified>
</cp:coreProperties>
</file>