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4A" w:rsidRDefault="004D654A" w:rsidP="004D654A">
      <w:pPr>
        <w:spacing w:line="360" w:lineRule="auto"/>
        <w:ind w:left="-567" w:right="142" w:firstLine="284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 «МАРФИНСКАЯ СРЕДНЯЯ ОБРАЗОВАТЕЛЬНАЯ ШКОЛА»                                                                                              ГОРОДСКОГО ОКРУГА МЫТИЩИ</w:t>
      </w:r>
    </w:p>
    <w:p w:rsidR="004D654A" w:rsidRDefault="004D654A" w:rsidP="004D654A"/>
    <w:p w:rsidR="004D654A" w:rsidRDefault="004D654A" w:rsidP="004D654A"/>
    <w:p w:rsidR="004D654A" w:rsidRDefault="004D654A" w:rsidP="004D654A"/>
    <w:p w:rsidR="004D654A" w:rsidRDefault="004D654A" w:rsidP="004D654A"/>
    <w:p w:rsidR="004D654A" w:rsidRDefault="004D654A" w:rsidP="004D654A"/>
    <w:p w:rsidR="004D654A" w:rsidRDefault="004D654A" w:rsidP="004D654A">
      <w:pPr>
        <w:ind w:left="-709"/>
        <w:rPr>
          <w:b/>
          <w:sz w:val="44"/>
          <w:szCs w:val="44"/>
        </w:rPr>
      </w:pPr>
    </w:p>
    <w:p w:rsidR="004D654A" w:rsidRDefault="0067064E" w:rsidP="004D654A">
      <w:pPr>
        <w:ind w:left="-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 для педагогов</w:t>
      </w:r>
    </w:p>
    <w:p w:rsidR="004D654A" w:rsidRDefault="004D654A" w:rsidP="004D654A">
      <w:pPr>
        <w:ind w:left="-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«Ранняя профориентация дошкольников (из опыта работы)»</w:t>
      </w:r>
    </w:p>
    <w:p w:rsidR="004D654A" w:rsidRDefault="004D654A" w:rsidP="004D654A">
      <w:pPr>
        <w:ind w:left="-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</w:p>
    <w:p w:rsidR="004D654A" w:rsidRDefault="004D654A" w:rsidP="004D654A">
      <w:pPr>
        <w:ind w:left="-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D654A" w:rsidRDefault="004D654A" w:rsidP="004D654A">
      <w:pPr>
        <w:rPr>
          <w:rFonts w:ascii="Times New Roman" w:hAnsi="Times New Roman" w:cs="Times New Roman"/>
          <w:b/>
          <w:sz w:val="44"/>
          <w:szCs w:val="44"/>
        </w:rPr>
      </w:pPr>
    </w:p>
    <w:p w:rsidR="004D654A" w:rsidRDefault="004D654A" w:rsidP="004D654A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                                                                                                                      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4D654A" w:rsidRDefault="004D654A" w:rsidP="004D654A">
      <w:pPr>
        <w:rPr>
          <w:rFonts w:ascii="Times New Roman" w:hAnsi="Times New Roman" w:cs="Times New Roman"/>
          <w:sz w:val="28"/>
          <w:szCs w:val="28"/>
        </w:rPr>
      </w:pPr>
    </w:p>
    <w:p w:rsidR="00005773" w:rsidRDefault="00005773" w:rsidP="004D654A">
      <w:bookmarkStart w:id="0" w:name="_GoBack"/>
      <w:bookmarkEnd w:id="0"/>
    </w:p>
    <w:p w:rsidR="004D654A" w:rsidRDefault="004D654A" w:rsidP="004D654A"/>
    <w:p w:rsidR="004D654A" w:rsidRDefault="004D654A" w:rsidP="004D654A"/>
    <w:p w:rsidR="004D654A" w:rsidRDefault="004D654A" w:rsidP="004D654A"/>
    <w:p w:rsidR="004D654A" w:rsidRDefault="004D654A" w:rsidP="004D654A"/>
    <w:p w:rsidR="004D654A" w:rsidRDefault="004D654A" w:rsidP="004D654A"/>
    <w:p w:rsidR="004D654A" w:rsidRDefault="0067064E" w:rsidP="004D6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D65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654A">
        <w:rPr>
          <w:rFonts w:ascii="Times New Roman" w:hAnsi="Times New Roman" w:cs="Times New Roman"/>
          <w:sz w:val="28"/>
          <w:szCs w:val="28"/>
        </w:rPr>
        <w:t>Марфино</w:t>
      </w:r>
      <w:proofErr w:type="spellEnd"/>
    </w:p>
    <w:p w:rsidR="004D654A" w:rsidRDefault="004D654A" w:rsidP="004D6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4D654A" w:rsidRPr="004D654A" w:rsidRDefault="004D654A" w:rsidP="004D654A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4A">
        <w:rPr>
          <w:rFonts w:ascii="Times New Roman" w:hAnsi="Times New Roman" w:cs="Times New Roman"/>
          <w:sz w:val="28"/>
          <w:szCs w:val="28"/>
        </w:rPr>
        <w:lastRenderedPageBreak/>
        <w:t xml:space="preserve">Система </w:t>
      </w:r>
      <w:proofErr w:type="spellStart"/>
      <w:r w:rsidRPr="004D654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4D654A">
        <w:rPr>
          <w:rFonts w:ascii="Times New Roman" w:hAnsi="Times New Roman" w:cs="Times New Roman"/>
          <w:sz w:val="28"/>
          <w:szCs w:val="28"/>
        </w:rPr>
        <w:t xml:space="preserve"> мероприятий направлена на профессиональное становление подрастающего поколения, поддержку и развитие природных данных детей и подростков, способствующих оптимальному выбору вида занятости в будущем с учетом потребностей и возможностей человека. </w:t>
      </w:r>
    </w:p>
    <w:p w:rsidR="004D654A" w:rsidRPr="004D654A" w:rsidRDefault="004D654A" w:rsidP="004D654A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4A">
        <w:rPr>
          <w:rFonts w:ascii="Times New Roman" w:hAnsi="Times New Roman" w:cs="Times New Roman"/>
          <w:sz w:val="28"/>
          <w:szCs w:val="28"/>
        </w:rPr>
        <w:t xml:space="preserve">Ранняя же профессиональная ориентация детей направлена на ознакомление воспитанников дошкольных учреждений с разными видами деятельности человека и особенностями профессий. С точки зрения психологии, ранняя профориентация дошкольников позволяет им оказаться в мире взрослых и разобраться в нем. Дети осваивают мотивы и цели деятельности взрослых, их отношение к своему труду. Также малыши осваивают моральные нормы и правила поведения, заключенные в любом виде деятельности, особенно профессиональном. </w:t>
      </w:r>
    </w:p>
    <w:p w:rsidR="004D654A" w:rsidRPr="004D654A" w:rsidRDefault="004D654A" w:rsidP="004D654A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4A">
        <w:rPr>
          <w:rFonts w:ascii="Times New Roman" w:hAnsi="Times New Roman" w:cs="Times New Roman"/>
          <w:sz w:val="28"/>
          <w:szCs w:val="28"/>
        </w:rPr>
        <w:t xml:space="preserve">Одной из основных причин ранней профориентации можно назвать и гармонизацию детско-родительских отношений, играющих важнейшую роль в становлении психики каждого ребенка.  Дети имеют абстрактное представление о том, куда каждый день ходят их родители и о том, чем они занимаются. Они могут сказать: «Мой папа – повар», «Моя мама работает в школе учителем» или же «Мой папа ремонтирует большие машины». Но есть ли полная картина, описывающая род деятельности родителей, в голове у их ребенка? </w:t>
      </w:r>
    </w:p>
    <w:p w:rsidR="004D654A" w:rsidRPr="004D654A" w:rsidRDefault="004D654A" w:rsidP="004D654A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4A">
        <w:rPr>
          <w:rFonts w:ascii="Times New Roman" w:hAnsi="Times New Roman" w:cs="Times New Roman"/>
          <w:sz w:val="28"/>
          <w:szCs w:val="28"/>
        </w:rPr>
        <w:t xml:space="preserve">Чтобы ответить на этот, казалось бы, простой вопрос, мной был проведен опрос детей среднего и старшего дошкольного возраста, который показал, что малыши имеют мало представлений о работе своих родителей и особенностях профессий в целом. Поэтому с целью ранней профориентации дошкольников был проведен ряд мероприятий, направленных на ознакомление воспитанников с особенностями различных профессий и оптимизацию детско-родительских отношений. </w:t>
      </w:r>
    </w:p>
    <w:p w:rsidR="004D654A" w:rsidRPr="004D654A" w:rsidRDefault="004D654A" w:rsidP="004D654A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4A">
        <w:rPr>
          <w:rFonts w:ascii="Times New Roman" w:hAnsi="Times New Roman" w:cs="Times New Roman"/>
          <w:sz w:val="28"/>
          <w:szCs w:val="28"/>
        </w:rPr>
        <w:t xml:space="preserve">Основным </w:t>
      </w:r>
      <w:proofErr w:type="spellStart"/>
      <w:r w:rsidRPr="004D654A">
        <w:rPr>
          <w:rFonts w:ascii="Times New Roman" w:hAnsi="Times New Roman" w:cs="Times New Roman"/>
          <w:sz w:val="28"/>
          <w:szCs w:val="28"/>
        </w:rPr>
        <w:t>профориентационным</w:t>
      </w:r>
      <w:proofErr w:type="spellEnd"/>
      <w:r w:rsidRPr="004D654A">
        <w:rPr>
          <w:rFonts w:ascii="Times New Roman" w:hAnsi="Times New Roman" w:cs="Times New Roman"/>
          <w:sz w:val="28"/>
          <w:szCs w:val="28"/>
        </w:rPr>
        <w:t xml:space="preserve"> мероприятием стал досуг «День профессий», подготовленный совместно с родителями детей средних и старших групп. Родители приняли участие в досуге дистанционно, присылая фотографии с места работы, также от них требовался небольшой рассказ о том, чем они занимаются. Все </w:t>
      </w:r>
      <w:r w:rsidRPr="004D654A">
        <w:rPr>
          <w:rFonts w:ascii="Times New Roman" w:hAnsi="Times New Roman" w:cs="Times New Roman"/>
          <w:sz w:val="28"/>
          <w:szCs w:val="28"/>
        </w:rPr>
        <w:lastRenderedPageBreak/>
        <w:t xml:space="preserve">взрослые охотно откликнулись на данную инициативу и приняли решение участвовать в мероприятии. Мной была создана презентация, включающая в себя фотографии с мест работы родителей наших воспитанников, а небольшая информация о каждой профессии дополняла визуальную составляющую мероприятия. </w:t>
      </w:r>
    </w:p>
    <w:p w:rsidR="004D654A" w:rsidRPr="004D654A" w:rsidRDefault="004D654A" w:rsidP="004D654A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4A">
        <w:rPr>
          <w:rFonts w:ascii="Times New Roman" w:hAnsi="Times New Roman" w:cs="Times New Roman"/>
          <w:sz w:val="28"/>
          <w:szCs w:val="28"/>
        </w:rPr>
        <w:t xml:space="preserve">Воспитанники проявили большой интерес </w:t>
      </w:r>
      <w:proofErr w:type="gramStart"/>
      <w:r w:rsidRPr="004D65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D65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54A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Pr="004D654A">
        <w:rPr>
          <w:rFonts w:ascii="Times New Roman" w:hAnsi="Times New Roman" w:cs="Times New Roman"/>
          <w:sz w:val="28"/>
          <w:szCs w:val="28"/>
        </w:rPr>
        <w:t xml:space="preserve"> рода досугу, с гордостью рассказывали друг другу о своих родителях и о том, чем они занимаются, что позволяет сделать вывод о том, что ранние мероприятия по профориентации положительно влияют на детско-родительские отношения.</w:t>
      </w:r>
    </w:p>
    <w:p w:rsidR="004D654A" w:rsidRPr="004D654A" w:rsidRDefault="004D654A" w:rsidP="004D654A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4A">
        <w:rPr>
          <w:rFonts w:ascii="Times New Roman" w:hAnsi="Times New Roman" w:cs="Times New Roman"/>
          <w:sz w:val="28"/>
          <w:szCs w:val="28"/>
        </w:rPr>
        <w:t xml:space="preserve">Заключением к данному виду взаимодействия с детьми была работа «Кем я хочу стать, когда вырасту», которую воспитанники выполнили после проведения досуга «День профессий». Эта работа показала нам, что воспитанники усвоили полученную информацию, узнали об особенностях профессий и расширили картину мира представлениями о разных видах деятельности взрослых. </w:t>
      </w:r>
    </w:p>
    <w:p w:rsidR="004D654A" w:rsidRPr="004D654A" w:rsidRDefault="004D654A" w:rsidP="004D654A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54A">
        <w:rPr>
          <w:rFonts w:ascii="Times New Roman" w:hAnsi="Times New Roman" w:cs="Times New Roman"/>
          <w:sz w:val="28"/>
          <w:szCs w:val="28"/>
        </w:rPr>
        <w:t xml:space="preserve">Таким образом, не оставляет сомнений, что ранняя профориентация является первой ступенью не только в профессиональном становлении подрастающего поколения, но и гармонизации детско-родительских отношений и формировании целостной картины мира дошкольников. </w:t>
      </w:r>
    </w:p>
    <w:p w:rsidR="004957E5" w:rsidRPr="004D654A" w:rsidRDefault="00005773" w:rsidP="004D654A">
      <w:pPr>
        <w:ind w:left="-851" w:firstLine="709"/>
        <w:rPr>
          <w:rFonts w:ascii="Times New Roman" w:hAnsi="Times New Roman" w:cs="Times New Roman"/>
          <w:sz w:val="28"/>
          <w:szCs w:val="28"/>
        </w:rPr>
      </w:pPr>
    </w:p>
    <w:sectPr w:rsidR="004957E5" w:rsidRPr="004D654A" w:rsidSect="004D654A">
      <w:pgSz w:w="11906" w:h="16838"/>
      <w:pgMar w:top="1134" w:right="850" w:bottom="709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CB"/>
    <w:rsid w:val="00005773"/>
    <w:rsid w:val="00153EB4"/>
    <w:rsid w:val="004D654A"/>
    <w:rsid w:val="0067064E"/>
    <w:rsid w:val="009A6B7E"/>
    <w:rsid w:val="00DB50CB"/>
    <w:rsid w:val="00D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Кормакова</dc:creator>
  <cp:keywords/>
  <dc:description/>
  <cp:lastModifiedBy>Кормакова</cp:lastModifiedBy>
  <cp:revision>5</cp:revision>
  <dcterms:created xsi:type="dcterms:W3CDTF">2023-01-18T10:27:00Z</dcterms:created>
  <dcterms:modified xsi:type="dcterms:W3CDTF">2023-03-10T09:13:00Z</dcterms:modified>
</cp:coreProperties>
</file>