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A6D" w:rsidRDefault="00DA0B37" w:rsidP="005D779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i/>
          <w:iCs/>
          <w:color w:val="111111"/>
          <w:sz w:val="32"/>
          <w:szCs w:val="32"/>
        </w:rPr>
      </w:pPr>
      <w:proofErr w:type="spellStart"/>
      <w:r>
        <w:rPr>
          <w:b/>
          <w:bCs/>
          <w:i/>
          <w:iCs/>
          <w:color w:val="111111"/>
          <w:sz w:val="32"/>
          <w:szCs w:val="32"/>
        </w:rPr>
        <w:t>Коротк</w:t>
      </w:r>
      <w:bookmarkStart w:id="0" w:name="_GoBack"/>
      <w:bookmarkEnd w:id="0"/>
      <w:r w:rsidR="00DB0A6D" w:rsidRPr="00AF6D6E">
        <w:rPr>
          <w:b/>
          <w:bCs/>
          <w:i/>
          <w:iCs/>
          <w:color w:val="111111"/>
          <w:sz w:val="32"/>
          <w:szCs w:val="32"/>
        </w:rPr>
        <w:t>осрочный</w:t>
      </w:r>
      <w:proofErr w:type="spellEnd"/>
      <w:r w:rsidR="00DB0A6D" w:rsidRPr="00AF6D6E">
        <w:rPr>
          <w:b/>
          <w:bCs/>
          <w:i/>
          <w:iCs/>
          <w:color w:val="111111"/>
          <w:sz w:val="32"/>
          <w:szCs w:val="32"/>
        </w:rPr>
        <w:t xml:space="preserve"> творческий проект младшей группе «Книги о Великой Отечественной войне детям»</w:t>
      </w:r>
    </w:p>
    <w:p w:rsidR="00DA0B37" w:rsidRPr="00AF6D6E" w:rsidRDefault="00DA0B37" w:rsidP="00DA0B37">
      <w:pPr>
        <w:pStyle w:val="headline"/>
        <w:shd w:val="clear" w:color="auto" w:fill="FFFFFF"/>
        <w:spacing w:before="225" w:beforeAutospacing="0" w:after="225" w:afterAutospacing="0"/>
        <w:rPr>
          <w:b/>
          <w:bCs/>
          <w:i/>
          <w:iCs/>
          <w:color w:val="11111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120322" cy="2827020"/>
            <wp:effectExtent l="0" t="0" r="0" b="0"/>
            <wp:wrapThrough wrapText="bothSides">
              <wp:wrapPolygon edited="0">
                <wp:start x="0" y="0"/>
                <wp:lineTo x="0" y="21396"/>
                <wp:lineTo x="21348" y="21396"/>
                <wp:lineTo x="213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322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Авторы 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 xml:space="preserve"> </w:t>
      </w:r>
      <w:r w:rsidR="005D7794" w:rsidRPr="005D7794">
        <w:rPr>
          <w:color w:val="111111"/>
          <w:sz w:val="28"/>
          <w:szCs w:val="28"/>
        </w:rPr>
        <w:t xml:space="preserve">Громова К.С., </w:t>
      </w:r>
      <w:proofErr w:type="spellStart"/>
      <w:r w:rsidR="005D7794" w:rsidRPr="005D7794">
        <w:rPr>
          <w:color w:val="111111"/>
          <w:sz w:val="28"/>
          <w:szCs w:val="28"/>
        </w:rPr>
        <w:t>Камаева</w:t>
      </w:r>
      <w:proofErr w:type="spellEnd"/>
      <w:r w:rsidR="005D7794" w:rsidRPr="005D7794">
        <w:rPr>
          <w:color w:val="111111"/>
          <w:sz w:val="28"/>
          <w:szCs w:val="28"/>
        </w:rPr>
        <w:t xml:space="preserve"> Н.В. воспитатели группы № 2 «Пчелки», МБОУ Марфинская СОШ отделение Колосок.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Место реализации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 xml:space="preserve"> </w:t>
      </w:r>
      <w:r w:rsidR="005D7794" w:rsidRPr="005D7794">
        <w:rPr>
          <w:color w:val="111111"/>
          <w:sz w:val="28"/>
          <w:szCs w:val="28"/>
        </w:rPr>
        <w:t>МБОУ Марфинская СОШ отделение Колосок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Тип</w:t>
      </w:r>
      <w:r w:rsidRPr="005D7794">
        <w:rPr>
          <w:color w:val="111111"/>
          <w:sz w:val="28"/>
          <w:szCs w:val="28"/>
        </w:rPr>
        <w:t>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>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нравственно-творческий</w:t>
      </w:r>
      <w:r w:rsidRPr="005D7794">
        <w:rPr>
          <w:b/>
          <w:bCs/>
          <w:color w:val="111111"/>
          <w:sz w:val="28"/>
          <w:szCs w:val="28"/>
        </w:rPr>
        <w:t>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Вид</w:t>
      </w:r>
      <w:r w:rsidRPr="005D7794">
        <w:rPr>
          <w:color w:val="111111"/>
          <w:sz w:val="28"/>
          <w:szCs w:val="28"/>
        </w:rPr>
        <w:t>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> </w:t>
      </w:r>
      <w:r w:rsid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долг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осрочный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(с 18.04.</w:t>
      </w:r>
      <w:r w:rsidR="005D7794"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2020 г.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 0</w:t>
      </w:r>
      <w:r w:rsidR="005D7794"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9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.05.</w:t>
      </w:r>
      <w:r w:rsidR="005D7794"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2020 г.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Участники</w:t>
      </w:r>
      <w:r w:rsidRPr="005D7794">
        <w:rPr>
          <w:color w:val="111111"/>
          <w:sz w:val="28"/>
          <w:szCs w:val="28"/>
        </w:rPr>
        <w:t>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 xml:space="preserve"> дети 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младшей группы</w:t>
      </w:r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D7794"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Пчёлки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7794">
        <w:rPr>
          <w:color w:val="111111"/>
          <w:sz w:val="28"/>
          <w:szCs w:val="28"/>
        </w:rPr>
        <w:t>, педагоги, родители.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Цель</w:t>
      </w:r>
      <w:r w:rsidRPr="005D7794">
        <w:rPr>
          <w:color w:val="111111"/>
          <w:sz w:val="28"/>
          <w:szCs w:val="28"/>
        </w:rPr>
        <w:t>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  <w:r w:rsidRPr="005D7794">
        <w:rPr>
          <w:color w:val="111111"/>
          <w:sz w:val="28"/>
          <w:szCs w:val="28"/>
        </w:rPr>
        <w:t xml:space="preserve"> воспитать нравственно-патриотические чувства у детей дошкольного возраста, чувства гордости за свою семью и Родину.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Актуальность</w:t>
      </w:r>
      <w:r w:rsidRPr="005D7794">
        <w:rPr>
          <w:color w:val="111111"/>
          <w:sz w:val="28"/>
          <w:szCs w:val="28"/>
        </w:rPr>
        <w:t>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 В результате систематической, целенаправленной воспитательной работы у детей могут быть 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ее наши предки, наши отцы и деды. Дать первичные знания о празднике Дне Победы, о мемориале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5D7794">
        <w:rPr>
          <w:color w:val="111111"/>
          <w:sz w:val="28"/>
          <w:szCs w:val="28"/>
        </w:rPr>
        <w:t> нашего города и что мы помним и чтим память героев в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Великой Отечественной войне 1941-1945 г</w:t>
      </w:r>
      <w:r w:rsidRPr="005D7794">
        <w:rPr>
          <w:b/>
          <w:bCs/>
          <w:color w:val="111111"/>
          <w:sz w:val="28"/>
          <w:szCs w:val="28"/>
        </w:rPr>
        <w:t>.</w:t>
      </w:r>
      <w:r w:rsidRPr="005D7794">
        <w:rPr>
          <w:color w:val="111111"/>
          <w:sz w:val="28"/>
          <w:szCs w:val="28"/>
        </w:rPr>
        <w:t xml:space="preserve"> г.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Сохранить память о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войне</w:t>
      </w:r>
      <w:r w:rsidRPr="005D7794">
        <w:rPr>
          <w:b/>
          <w:bCs/>
          <w:color w:val="111111"/>
          <w:sz w:val="28"/>
          <w:szCs w:val="28"/>
        </w:rPr>
        <w:t>,</w:t>
      </w:r>
      <w:r w:rsidRPr="005D7794">
        <w:rPr>
          <w:color w:val="111111"/>
          <w:sz w:val="28"/>
          <w:szCs w:val="28"/>
        </w:rPr>
        <w:t xml:space="preserve"> о ее героях нам помогают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книги</w:t>
      </w:r>
      <w:r w:rsidRPr="005D7794">
        <w:rPr>
          <w:b/>
          <w:bCs/>
          <w:color w:val="111111"/>
          <w:sz w:val="28"/>
          <w:szCs w:val="28"/>
        </w:rPr>
        <w:t>.</w:t>
      </w:r>
      <w:r w:rsidRPr="005D7794">
        <w:rPr>
          <w:color w:val="111111"/>
          <w:sz w:val="28"/>
          <w:szCs w:val="28"/>
        </w:rPr>
        <w:t xml:space="preserve"> Знакомить детей с такими произведениями необходимо уже с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младшего</w:t>
      </w:r>
      <w:r w:rsidRPr="005D7794">
        <w:rPr>
          <w:color w:val="111111"/>
          <w:sz w:val="28"/>
          <w:szCs w:val="28"/>
        </w:rPr>
        <w:t> дошкольного возраста. Прежде чем начать чтение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книг о войне</w:t>
      </w:r>
      <w:r w:rsidRPr="005D7794">
        <w:rPr>
          <w:b/>
          <w:bCs/>
          <w:color w:val="111111"/>
          <w:sz w:val="28"/>
          <w:szCs w:val="28"/>
        </w:rPr>
        <w:t>,</w:t>
      </w:r>
      <w:r w:rsidRPr="005D7794">
        <w:rPr>
          <w:color w:val="111111"/>
          <w:sz w:val="28"/>
          <w:szCs w:val="28"/>
        </w:rPr>
        <w:t xml:space="preserve"> стоит поговорить с ребенком об истории, в доступной форме изложить основные факты, рассказать о том, что солдаты защищали свои дома и своих родных от жестоких захватчиков, проявляя при этом мужество и героизм. Необходимо рассказывать и о том, как трудно жилось женщинам и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детям</w:t>
      </w:r>
      <w:r w:rsidRPr="005D7794">
        <w:rPr>
          <w:color w:val="111111"/>
          <w:sz w:val="28"/>
          <w:szCs w:val="28"/>
        </w:rPr>
        <w:t>, чьи мужья, братья и отцы отправились на фронт, но они стойко переживали все испытания.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D7794">
        <w:rPr>
          <w:color w:val="111111"/>
          <w:sz w:val="28"/>
          <w:szCs w:val="28"/>
        </w:rPr>
        <w:t>: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1. Сообщить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детям</w:t>
      </w:r>
      <w:r w:rsidRPr="005D7794">
        <w:rPr>
          <w:b/>
          <w:bCs/>
          <w:color w:val="111111"/>
          <w:sz w:val="28"/>
          <w:szCs w:val="28"/>
        </w:rPr>
        <w:t> </w:t>
      </w:r>
      <w:r w:rsidRPr="005D7794">
        <w:rPr>
          <w:color w:val="111111"/>
          <w:sz w:val="28"/>
          <w:szCs w:val="28"/>
        </w:rPr>
        <w:t>первоначальные сведения о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5D7794">
        <w:rPr>
          <w:b/>
          <w:bCs/>
          <w:color w:val="111111"/>
          <w:sz w:val="28"/>
          <w:szCs w:val="28"/>
        </w:rPr>
        <w:t>.</w:t>
      </w:r>
    </w:p>
    <w:p w:rsidR="00DB0A6D" w:rsidRPr="005D7794" w:rsidRDefault="00DB0A6D" w:rsidP="00DB0A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lastRenderedPageBreak/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3. Воспитывать у детей гордость и уважение к своим прадедам - ветеранам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5D7794">
        <w:rPr>
          <w:color w:val="111111"/>
          <w:sz w:val="28"/>
          <w:szCs w:val="28"/>
        </w:rPr>
        <w:t>, чувство гордости за Родину, умение слушать взрослых.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4. Способствовать развитию речи через выразительное чтение стихов.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Составление рассказов о ветеранах активизируя словарь</w:t>
      </w:r>
      <w:r w:rsidRPr="005D7794">
        <w:rPr>
          <w:color w:val="111111"/>
          <w:sz w:val="28"/>
          <w:szCs w:val="28"/>
        </w:rPr>
        <w:t>: Родина, герой, ветеран, победа, солдат, армия, защитник</w:t>
      </w:r>
    </w:p>
    <w:p w:rsidR="005D7794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5. Знакомить с произведениями о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5D7794">
        <w:rPr>
          <w:color w:val="111111"/>
          <w:sz w:val="28"/>
          <w:szCs w:val="28"/>
        </w:rPr>
        <w:t>. 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5D7794">
        <w:rPr>
          <w:color w:val="111111"/>
          <w:sz w:val="28"/>
          <w:szCs w:val="28"/>
        </w:rPr>
        <w:t>: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1. Заинтересованность детей темой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5D7794">
        <w:rPr>
          <w:color w:val="111111"/>
          <w:sz w:val="28"/>
          <w:szCs w:val="28"/>
        </w:rPr>
        <w:t>, проявление их познавательной активности.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2. 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Дети самостоятельно проявляют инициативу</w:t>
      </w:r>
      <w:r w:rsidRPr="005D7794">
        <w:rPr>
          <w:color w:val="111111"/>
          <w:sz w:val="28"/>
          <w:szCs w:val="28"/>
        </w:rPr>
        <w:t>: рассматривают иллюстрации, участвуют в беседах, задают вопросы; проявляют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5D7794">
        <w:rPr>
          <w:color w:val="111111"/>
          <w:sz w:val="28"/>
          <w:szCs w:val="28"/>
        </w:rPr>
        <w:t> и детальность в работе.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3. С удовольствием слушают рассказы и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стихотворения о Великой Отечественной войне</w:t>
      </w:r>
      <w:r w:rsidRPr="005D7794">
        <w:rPr>
          <w:b/>
          <w:bCs/>
          <w:color w:val="111111"/>
          <w:sz w:val="28"/>
          <w:szCs w:val="28"/>
        </w:rPr>
        <w:t>.</w:t>
      </w:r>
    </w:p>
    <w:p w:rsidR="00DB0A6D" w:rsidRPr="005D7794" w:rsidRDefault="00DB0A6D" w:rsidP="00DB0A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4. Участие в совместной деятельности родителей.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Продукт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5D7794">
        <w:rPr>
          <w:color w:val="111111"/>
          <w:sz w:val="28"/>
          <w:szCs w:val="28"/>
        </w:rPr>
        <w:t> : Оформление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группы</w:t>
      </w:r>
      <w:r w:rsidRPr="005D7794">
        <w:rPr>
          <w:color w:val="111111"/>
          <w:sz w:val="28"/>
          <w:szCs w:val="28"/>
        </w:rPr>
        <w:t> и родительского уголка (папка-передвижка для родителей «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Книги о Великой Отечественной войне</w:t>
      </w:r>
      <w:r w:rsidRPr="005D7794">
        <w:rPr>
          <w:color w:val="111111"/>
          <w:sz w:val="28"/>
          <w:szCs w:val="28"/>
        </w:rPr>
        <w:t> для детей и их роль в воспитании подрастающего поколения.»); рисование композиций «Вот какой у нас салют, оформление альбома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«Память»</w:t>
      </w:r>
      <w:r w:rsidRPr="005D7794">
        <w:rPr>
          <w:color w:val="111111"/>
          <w:sz w:val="28"/>
          <w:szCs w:val="28"/>
        </w:rPr>
        <w:t> (дети совместно с родителями и педагогами, оформление коллажа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«Герои Брестской крепости»</w:t>
      </w:r>
      <w:r w:rsidRPr="005D7794">
        <w:rPr>
          <w:color w:val="111111"/>
          <w:sz w:val="28"/>
          <w:szCs w:val="28"/>
        </w:rPr>
        <w:t> посвящённого Дню Победы.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b/>
          <w:bCs/>
          <w:color w:val="111111"/>
          <w:sz w:val="28"/>
          <w:szCs w:val="28"/>
        </w:rPr>
        <w:t>Реализация </w:t>
      </w:r>
      <w:proofErr w:type="gramStart"/>
      <w:r w:rsidRPr="005D779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D7794">
        <w:rPr>
          <w:color w:val="111111"/>
          <w:sz w:val="28"/>
          <w:szCs w:val="28"/>
        </w:rPr>
        <w:t> :</w:t>
      </w:r>
      <w:proofErr w:type="gramEnd"/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5D7794">
        <w:rPr>
          <w:color w:val="111111"/>
          <w:sz w:val="28"/>
          <w:szCs w:val="28"/>
        </w:rPr>
        <w:t>: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- папка – передвижка «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Книги о Великой Отечественной войне</w:t>
      </w:r>
      <w:r w:rsidRPr="005D7794">
        <w:rPr>
          <w:color w:val="111111"/>
          <w:sz w:val="28"/>
          <w:szCs w:val="28"/>
        </w:rPr>
        <w:t> для детей и их роль в воспитании подрастающего поколения»;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- беседа</w:t>
      </w:r>
      <w:r w:rsidRPr="005D7794">
        <w:rPr>
          <w:color w:val="111111"/>
          <w:sz w:val="28"/>
          <w:szCs w:val="28"/>
        </w:rPr>
        <w:t>: «Какие формы работы можно использовать при знакомстве детей с праздником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5D7794">
        <w:rPr>
          <w:color w:val="111111"/>
          <w:sz w:val="28"/>
          <w:szCs w:val="28"/>
        </w:rPr>
        <w:t>»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 xml:space="preserve">- оформление </w:t>
      </w:r>
      <w:r w:rsidR="005D7794" w:rsidRPr="005D7794">
        <w:rPr>
          <w:color w:val="111111"/>
          <w:sz w:val="28"/>
          <w:szCs w:val="28"/>
        </w:rPr>
        <w:t>книжки-малышки своими руками о войне.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2. 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Работа с детьми</w:t>
      </w:r>
      <w:r w:rsidRPr="005D7794">
        <w:rPr>
          <w:color w:val="111111"/>
          <w:sz w:val="28"/>
          <w:szCs w:val="28"/>
        </w:rPr>
        <w:t>: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1. Рассматривание материала по теме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5D7794">
        <w:rPr>
          <w:color w:val="111111"/>
          <w:sz w:val="28"/>
          <w:szCs w:val="28"/>
        </w:rPr>
        <w:t>, иллюстраций и альбомов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D779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2. Беседа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 с праздником»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3. Чтение </w:t>
      </w:r>
      <w:r w:rsidRPr="005D779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стихотворений Барто А</w:t>
      </w:r>
      <w:r w:rsidRPr="005D7794">
        <w:rPr>
          <w:b/>
          <w:bCs/>
          <w:color w:val="111111"/>
          <w:sz w:val="28"/>
          <w:szCs w:val="28"/>
        </w:rPr>
        <w:t>.</w:t>
      </w:r>
      <w:r w:rsidRPr="005D7794">
        <w:rPr>
          <w:color w:val="111111"/>
          <w:sz w:val="28"/>
          <w:szCs w:val="28"/>
        </w:rPr>
        <w:t>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«В дни </w:t>
      </w:r>
      <w:r w:rsidRPr="005D779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войны</w:t>
      </w:r>
      <w:r w:rsidRPr="005D7794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7794">
        <w:rPr>
          <w:color w:val="111111"/>
          <w:sz w:val="28"/>
          <w:szCs w:val="28"/>
        </w:rPr>
        <w:t>, Берестов В.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«Мужчина»</w:t>
      </w:r>
      <w:r w:rsidRPr="005D7794">
        <w:rPr>
          <w:color w:val="111111"/>
          <w:sz w:val="28"/>
          <w:szCs w:val="28"/>
        </w:rPr>
        <w:t xml:space="preserve">, </w:t>
      </w:r>
      <w:proofErr w:type="spellStart"/>
      <w:r w:rsidRPr="005D7794">
        <w:rPr>
          <w:color w:val="111111"/>
          <w:sz w:val="28"/>
          <w:szCs w:val="28"/>
        </w:rPr>
        <w:t>Карпров</w:t>
      </w:r>
      <w:proofErr w:type="spellEnd"/>
      <w:r w:rsidRPr="005D7794">
        <w:rPr>
          <w:color w:val="111111"/>
          <w:sz w:val="28"/>
          <w:szCs w:val="28"/>
        </w:rPr>
        <w:t xml:space="preserve"> И.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«Мальчики»</w:t>
      </w:r>
      <w:r w:rsidRPr="005D7794">
        <w:rPr>
          <w:color w:val="111111"/>
          <w:sz w:val="28"/>
          <w:szCs w:val="28"/>
        </w:rPr>
        <w:t>, Михалков С.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«Детский ботинок»</w:t>
      </w:r>
      <w:r w:rsidRPr="005D7794">
        <w:rPr>
          <w:color w:val="111111"/>
          <w:sz w:val="28"/>
          <w:szCs w:val="28"/>
        </w:rPr>
        <w:t> Десятилетний человек»,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«Мать- Земля»</w:t>
      </w:r>
      <w:r w:rsidRPr="005D7794">
        <w:rPr>
          <w:color w:val="111111"/>
          <w:sz w:val="28"/>
          <w:szCs w:val="28"/>
        </w:rPr>
        <w:t>, Я Абидов,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«Навек запомни»</w:t>
      </w:r>
      <w:r w:rsidRPr="005D7794">
        <w:rPr>
          <w:color w:val="111111"/>
          <w:sz w:val="28"/>
          <w:szCs w:val="28"/>
        </w:rPr>
        <w:t> В. Высоцкий,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«Советский воин»</w:t>
      </w:r>
      <w:r w:rsidRPr="005D7794">
        <w:rPr>
          <w:color w:val="111111"/>
          <w:sz w:val="28"/>
          <w:szCs w:val="28"/>
        </w:rPr>
        <w:t>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«Победой кончилась </w:t>
      </w:r>
      <w:r w:rsidRPr="005D7794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война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7794">
        <w:rPr>
          <w:color w:val="111111"/>
          <w:sz w:val="28"/>
          <w:szCs w:val="28"/>
        </w:rPr>
        <w:t> Т. Трутнева,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«Шинель»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Чтение рассказов</w:t>
      </w:r>
      <w:r w:rsidRPr="005D7794">
        <w:rPr>
          <w:color w:val="111111"/>
          <w:sz w:val="28"/>
          <w:szCs w:val="28"/>
        </w:rPr>
        <w:t>: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«Иришка- пулеметчица»</w:t>
      </w:r>
      <w:r w:rsidRPr="005D7794">
        <w:rPr>
          <w:color w:val="111111"/>
          <w:sz w:val="28"/>
          <w:szCs w:val="28"/>
        </w:rPr>
        <w:t>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«Таежный подарок»</w:t>
      </w:r>
      <w:r w:rsidRPr="005D7794">
        <w:rPr>
          <w:color w:val="111111"/>
          <w:sz w:val="28"/>
          <w:szCs w:val="28"/>
        </w:rPr>
        <w:t> А. Кузнецов,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«Отцовское поле»</w:t>
      </w:r>
      <w:r w:rsidRPr="005D7794">
        <w:rPr>
          <w:color w:val="111111"/>
          <w:sz w:val="28"/>
          <w:szCs w:val="28"/>
        </w:rPr>
        <w:t> В. Крупин,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«Почему Армия родная»</w:t>
      </w:r>
      <w:r w:rsidRPr="005D7794">
        <w:rPr>
          <w:color w:val="111111"/>
          <w:sz w:val="28"/>
          <w:szCs w:val="28"/>
        </w:rPr>
        <w:t> А. Митяев.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lastRenderedPageBreak/>
        <w:t>6. 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5D7794">
        <w:rPr>
          <w:color w:val="111111"/>
          <w:sz w:val="28"/>
          <w:szCs w:val="28"/>
        </w:rPr>
        <w:t>: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«Найди свой цвет»</w:t>
      </w:r>
      <w:r w:rsidRPr="005D7794">
        <w:rPr>
          <w:color w:val="111111"/>
          <w:sz w:val="28"/>
          <w:szCs w:val="28"/>
        </w:rPr>
        <w:t>, игра с платочками "Найди себе пару"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музыку)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7. Пальчиковая гимнастика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«Этот пальчик»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9. Дыхательная гимнастика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«Флажок»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10. Физкультминутка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«Салют»</w:t>
      </w:r>
      <w:r w:rsidRPr="005D7794">
        <w:rPr>
          <w:color w:val="111111"/>
          <w:sz w:val="28"/>
          <w:szCs w:val="28"/>
        </w:rPr>
        <w:t>;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12. </w:t>
      </w: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Слушание песен</w:t>
      </w:r>
      <w:r w:rsidRPr="005D7794">
        <w:rPr>
          <w:color w:val="111111"/>
          <w:sz w:val="28"/>
          <w:szCs w:val="28"/>
        </w:rPr>
        <w:t>: "Мы идем с флажками" и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«Наша Родина сильна»</w:t>
      </w:r>
      <w:r w:rsidRPr="005D7794">
        <w:rPr>
          <w:color w:val="111111"/>
          <w:sz w:val="28"/>
          <w:szCs w:val="28"/>
        </w:rPr>
        <w:t> А. Филиппенко, "Песенка о весне" Г. Фрида.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  <w:u w:val="single"/>
          <w:bdr w:val="none" w:sz="0" w:space="0" w:color="auto" w:frame="1"/>
        </w:rPr>
        <w:t>Итог работы</w:t>
      </w:r>
      <w:r w:rsidRPr="005D7794">
        <w:rPr>
          <w:color w:val="111111"/>
          <w:sz w:val="28"/>
          <w:szCs w:val="28"/>
        </w:rPr>
        <w:t>:</w:t>
      </w:r>
    </w:p>
    <w:p w:rsidR="00DB0A6D" w:rsidRPr="005D7794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2. Рисунки детей </w:t>
      </w:r>
      <w:r w:rsidRPr="005D7794">
        <w:rPr>
          <w:i/>
          <w:iCs/>
          <w:color w:val="111111"/>
          <w:sz w:val="28"/>
          <w:szCs w:val="28"/>
          <w:bdr w:val="none" w:sz="0" w:space="0" w:color="auto" w:frame="1"/>
        </w:rPr>
        <w:t>«Флажки!»</w:t>
      </w:r>
      <w:r w:rsidRPr="005D7794">
        <w:rPr>
          <w:color w:val="111111"/>
          <w:sz w:val="28"/>
          <w:szCs w:val="28"/>
        </w:rPr>
        <w:t>;</w:t>
      </w:r>
    </w:p>
    <w:p w:rsidR="00DB0A6D" w:rsidRDefault="00DB0A6D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7794">
        <w:rPr>
          <w:color w:val="111111"/>
          <w:sz w:val="28"/>
          <w:szCs w:val="28"/>
        </w:rPr>
        <w:t>3.</w:t>
      </w:r>
      <w:r w:rsidR="005D7794" w:rsidRPr="005D7794">
        <w:rPr>
          <w:color w:val="111111"/>
          <w:sz w:val="28"/>
          <w:szCs w:val="28"/>
        </w:rPr>
        <w:t xml:space="preserve"> Создание книжек-малышек о Войне</w:t>
      </w:r>
      <w:r w:rsidRPr="005D7794">
        <w:rPr>
          <w:color w:val="111111"/>
          <w:sz w:val="28"/>
          <w:szCs w:val="28"/>
        </w:rPr>
        <w:t>.</w:t>
      </w:r>
    </w:p>
    <w:p w:rsidR="00DA0B37" w:rsidRDefault="00DA0B37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A0B37" w:rsidRDefault="00DA0B37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A0B37" w:rsidRPr="005D7794" w:rsidRDefault="00DA0B37" w:rsidP="00DB0A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219075</wp:posOffset>
            </wp:positionV>
            <wp:extent cx="3046095" cy="406146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217170</wp:posOffset>
            </wp:positionV>
            <wp:extent cx="3048000" cy="4063365"/>
            <wp:effectExtent l="0" t="0" r="0" b="0"/>
            <wp:wrapThrough wrapText="bothSides">
              <wp:wrapPolygon edited="0">
                <wp:start x="0" y="0"/>
                <wp:lineTo x="0" y="21468"/>
                <wp:lineTo x="21465" y="21468"/>
                <wp:lineTo x="2146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A6D" w:rsidRDefault="00DA0B37" w:rsidP="00DA0B37">
      <w:pPr>
        <w:tabs>
          <w:tab w:val="left" w:pos="1188"/>
        </w:tabs>
      </w:pPr>
      <w:r>
        <w:tab/>
      </w:r>
      <w:r>
        <w:br w:type="textWrapping" w:clear="all"/>
      </w:r>
    </w:p>
    <w:sectPr w:rsidR="00DB0A6D" w:rsidSect="00AF6D6E">
      <w:pgSz w:w="11906" w:h="16838"/>
      <w:pgMar w:top="1134" w:right="850" w:bottom="1134" w:left="1701" w:header="708" w:footer="708" w:gutter="0"/>
      <w:pgBorders w:offsetFrom="page">
        <w:top w:val="starsBlack" w:sz="10" w:space="24" w:color="FF0000"/>
        <w:left w:val="starsBlack" w:sz="10" w:space="24" w:color="FF0000"/>
        <w:bottom w:val="starsBlack" w:sz="10" w:space="24" w:color="FF0000"/>
        <w:right w:val="starsBlack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6D"/>
    <w:rsid w:val="005D7794"/>
    <w:rsid w:val="00AF6D6E"/>
    <w:rsid w:val="00DA0B37"/>
    <w:rsid w:val="00D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84"/>
  <w15:chartTrackingRefBased/>
  <w15:docId w15:val="{68034455-54BE-44CF-964D-CEA51646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B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Громова</dc:creator>
  <cp:keywords/>
  <dc:description/>
  <cp:lastModifiedBy>Кристина Громова</cp:lastModifiedBy>
  <cp:revision>2</cp:revision>
  <dcterms:created xsi:type="dcterms:W3CDTF">2023-02-21T10:35:00Z</dcterms:created>
  <dcterms:modified xsi:type="dcterms:W3CDTF">2023-02-22T13:42:00Z</dcterms:modified>
</cp:coreProperties>
</file>