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591F" w14:textId="77777777" w:rsidR="00C64644" w:rsidRPr="00C64644" w:rsidRDefault="00C64644" w:rsidP="00C64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C64644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5AC8F631" w14:textId="77777777" w:rsidR="00C64644" w:rsidRPr="00C64644" w:rsidRDefault="00C64644" w:rsidP="00C64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C64644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ЦЕНТР РАЗВИТИЯ РЕБЕНКА - ДЕТСКИЙ САД № 20 «КОЛОСОК»</w:t>
      </w:r>
    </w:p>
    <w:p w14:paraId="6A99A06C" w14:textId="77777777" w:rsidR="00C64644" w:rsidRPr="00C64644" w:rsidRDefault="00C64644" w:rsidP="00C64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C64644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ГОРОДСКОГО ОКРУГА МЫТИЩИ МОСКОВСКОЙ ОБЛАСТИ</w:t>
      </w:r>
    </w:p>
    <w:p w14:paraId="73ADD89C" w14:textId="39321F2B" w:rsidR="009A528C" w:rsidRPr="00C64644" w:rsidRDefault="009A528C" w:rsidP="00C646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5BCF81" w14:textId="77777777" w:rsidR="009A528C" w:rsidRDefault="009A528C" w:rsidP="009A5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48B5D" w14:textId="087B0252" w:rsidR="009A528C" w:rsidRDefault="00E84884" w:rsidP="009A5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14CB91" wp14:editId="22D27A54">
            <wp:extent cx="157162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403B" w14:textId="77777777" w:rsidR="009A528C" w:rsidRDefault="009A528C" w:rsidP="009A5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40248" w14:textId="77777777" w:rsidR="009A528C" w:rsidRDefault="009A528C" w:rsidP="009A5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85EE5" w14:textId="77777777" w:rsidR="009A528C" w:rsidRDefault="009A528C" w:rsidP="009A5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D4FC1" w14:textId="77777777" w:rsidR="009A528C" w:rsidRPr="00624E22" w:rsidRDefault="009A528C" w:rsidP="009A5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70C04" w14:textId="411FB14C" w:rsidR="009A528C" w:rsidRPr="00C64644" w:rsidRDefault="009A528C" w:rsidP="00C646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4644">
        <w:rPr>
          <w:rFonts w:ascii="Times New Roman" w:hAnsi="Times New Roman" w:cs="Times New Roman"/>
          <w:b/>
          <w:bCs/>
          <w:sz w:val="44"/>
          <w:szCs w:val="44"/>
        </w:rPr>
        <w:t xml:space="preserve">Выступление на педсовете                                                             </w:t>
      </w:r>
    </w:p>
    <w:p w14:paraId="34C4BD4F" w14:textId="56153C47" w:rsidR="009A528C" w:rsidRPr="00C64644" w:rsidRDefault="009A528C" w:rsidP="009A528C">
      <w:pPr>
        <w:tabs>
          <w:tab w:val="left" w:pos="3015"/>
        </w:tabs>
        <w:jc w:val="center"/>
        <w:rPr>
          <w:b/>
          <w:bCs/>
          <w:sz w:val="44"/>
          <w:szCs w:val="44"/>
        </w:rPr>
      </w:pPr>
      <w:r w:rsidRPr="00C64644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014F38">
        <w:rPr>
          <w:rFonts w:ascii="Times New Roman" w:hAnsi="Times New Roman" w:cs="Times New Roman"/>
          <w:b/>
          <w:bCs/>
          <w:sz w:val="44"/>
          <w:szCs w:val="44"/>
        </w:rPr>
        <w:t xml:space="preserve">Общение с детьми раннего </w:t>
      </w:r>
      <w:r w:rsidR="00352EE7">
        <w:rPr>
          <w:rFonts w:ascii="Times New Roman" w:hAnsi="Times New Roman" w:cs="Times New Roman"/>
          <w:b/>
          <w:bCs/>
          <w:sz w:val="44"/>
          <w:szCs w:val="44"/>
        </w:rPr>
        <w:t>возраста»</w:t>
      </w:r>
    </w:p>
    <w:p w14:paraId="7A9F60F4" w14:textId="77777777" w:rsidR="009A528C" w:rsidRPr="00C64644" w:rsidRDefault="009A528C" w:rsidP="009A528C">
      <w:pPr>
        <w:tabs>
          <w:tab w:val="left" w:pos="3015"/>
        </w:tabs>
        <w:rPr>
          <w:b/>
          <w:sz w:val="36"/>
          <w:szCs w:val="36"/>
        </w:rPr>
      </w:pPr>
    </w:p>
    <w:p w14:paraId="4F576800" w14:textId="77777777" w:rsidR="009A528C" w:rsidRDefault="009A528C" w:rsidP="009A528C">
      <w:pPr>
        <w:tabs>
          <w:tab w:val="left" w:pos="3015"/>
        </w:tabs>
        <w:rPr>
          <w:b/>
          <w:sz w:val="32"/>
          <w:szCs w:val="32"/>
        </w:rPr>
      </w:pPr>
    </w:p>
    <w:p w14:paraId="673DAF79" w14:textId="682BDA36" w:rsidR="009A528C" w:rsidRDefault="00014F38" w:rsidP="009A528C">
      <w:pPr>
        <w:tabs>
          <w:tab w:val="left" w:pos="3015"/>
        </w:tabs>
        <w:rPr>
          <w:b/>
          <w:sz w:val="32"/>
          <w:szCs w:val="32"/>
        </w:rPr>
      </w:pP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</w:t>
      </w:r>
    </w:p>
    <w:p w14:paraId="4481AF3D" w14:textId="77777777" w:rsidR="009A528C" w:rsidRDefault="009A528C" w:rsidP="009A528C">
      <w:pPr>
        <w:tabs>
          <w:tab w:val="left" w:pos="3015"/>
        </w:tabs>
        <w:rPr>
          <w:b/>
          <w:sz w:val="32"/>
          <w:szCs w:val="32"/>
        </w:rPr>
      </w:pPr>
    </w:p>
    <w:p w14:paraId="2D30CA35" w14:textId="43CA2440" w:rsidR="00014F38" w:rsidRDefault="00014F38" w:rsidP="009A528C">
      <w:pPr>
        <w:tabs>
          <w:tab w:val="left" w:pos="3015"/>
        </w:tabs>
        <w:rPr>
          <w:b/>
          <w:sz w:val="32"/>
          <w:szCs w:val="32"/>
        </w:rPr>
      </w:pPr>
    </w:p>
    <w:p w14:paraId="7C4DCF05" w14:textId="0E39DE62" w:rsidR="00C64644" w:rsidRDefault="009A528C" w:rsidP="009A528C">
      <w:pPr>
        <w:tabs>
          <w:tab w:val="left" w:pos="301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C64644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</w:t>
      </w:r>
      <w:r w:rsidR="00E84884">
        <w:rPr>
          <w:b/>
          <w:sz w:val="32"/>
          <w:szCs w:val="32"/>
        </w:rPr>
        <w:t xml:space="preserve">  </w:t>
      </w:r>
      <w:r w:rsidRPr="007602B7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одготовила</w:t>
      </w:r>
    </w:p>
    <w:p w14:paraId="514761B4" w14:textId="42C4FF86" w:rsidR="009A528C" w:rsidRPr="007602B7" w:rsidRDefault="00C64644" w:rsidP="009A528C">
      <w:pPr>
        <w:tabs>
          <w:tab w:val="left" w:pos="301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9A5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2B7">
        <w:rPr>
          <w:rFonts w:ascii="Times New Roman" w:hAnsi="Times New Roman" w:cs="Times New Roman"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8C" w:rsidRPr="007602B7">
        <w:rPr>
          <w:rFonts w:ascii="Times New Roman" w:hAnsi="Times New Roman" w:cs="Times New Roman"/>
          <w:bCs/>
          <w:sz w:val="28"/>
          <w:szCs w:val="28"/>
        </w:rPr>
        <w:t>Камаева Н.В.</w:t>
      </w:r>
    </w:p>
    <w:p w14:paraId="3A7C0D62" w14:textId="77777777" w:rsidR="009A528C" w:rsidRPr="0083551E" w:rsidRDefault="009A528C" w:rsidP="009A528C">
      <w:pPr>
        <w:tabs>
          <w:tab w:val="left" w:pos="7620"/>
        </w:tabs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</w:t>
      </w:r>
    </w:p>
    <w:p w14:paraId="441A3E05" w14:textId="77777777" w:rsidR="009A528C" w:rsidRDefault="009A528C" w:rsidP="009A528C">
      <w:pPr>
        <w:rPr>
          <w:b/>
          <w:bCs/>
        </w:rPr>
      </w:pPr>
    </w:p>
    <w:p w14:paraId="3DCA225A" w14:textId="77777777" w:rsidR="009A528C" w:rsidRDefault="009A528C" w:rsidP="009A528C"/>
    <w:p w14:paraId="0E94BD0D" w14:textId="77777777" w:rsidR="009A528C" w:rsidRDefault="009A528C" w:rsidP="009A528C"/>
    <w:p w14:paraId="620E612E" w14:textId="77777777" w:rsidR="009A528C" w:rsidRPr="00C64644" w:rsidRDefault="009A528C" w:rsidP="009A5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644">
        <w:rPr>
          <w:rFonts w:ascii="Times New Roman" w:hAnsi="Times New Roman" w:cs="Times New Roman"/>
          <w:b/>
          <w:bCs/>
          <w:sz w:val="28"/>
          <w:szCs w:val="28"/>
        </w:rPr>
        <w:t>с. Марфино</w:t>
      </w:r>
    </w:p>
    <w:p w14:paraId="69B79A6D" w14:textId="2AB5591B" w:rsidR="009A528C" w:rsidRPr="00C64644" w:rsidRDefault="009A528C" w:rsidP="00C64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6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646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64644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1B12C5F1" w14:textId="3A40700A" w:rsidR="00707FBF" w:rsidRDefault="00707FBF" w:rsidP="00707F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«Общение</w:t>
      </w:r>
      <w:r w:rsidR="00014F38">
        <w:rPr>
          <w:b/>
          <w:bCs/>
          <w:sz w:val="28"/>
          <w:szCs w:val="28"/>
        </w:rPr>
        <w:t xml:space="preserve"> с детьми раннего возраста</w:t>
      </w:r>
      <w:r>
        <w:rPr>
          <w:b/>
          <w:bCs/>
          <w:sz w:val="28"/>
          <w:szCs w:val="28"/>
        </w:rPr>
        <w:t>»</w:t>
      </w:r>
    </w:p>
    <w:p w14:paraId="4C347084" w14:textId="77777777" w:rsidR="00700DB7" w:rsidRDefault="00700DB7" w:rsidP="00707F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2EE1C070" w14:textId="67F41D3E" w:rsidR="00014F38" w:rsidRPr="00707FBF" w:rsidRDefault="00014F38" w:rsidP="00707F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07FBF">
        <w:rPr>
          <w:color w:val="303F50"/>
          <w:sz w:val="28"/>
          <w:szCs w:val="28"/>
        </w:rPr>
        <w:t>В детском саду я работаю с детьми раннего возраста с 2-3 лет. Постоянно проводим беседы с родителями на разные темы, но самое главное в этом возрасте это - общение глаза в глаза. Ребёнка взять на руки погладить по голове. Общение в семье с родными, в детском саду со сверстниками с воспитателями. Родители являются первыми помощниками в организации общения с ребёнком.</w:t>
      </w:r>
    </w:p>
    <w:p w14:paraId="25A05F62" w14:textId="77777777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Мамам и другим членам семьи, предлагаем как можно больше читать ребёнку вслух. Это могут быть детские стихи, сказки, потешки. Читать надо с выражением, меняя интонацию голоса. Например: при умывании рассказать ребёнку потешку:</w:t>
      </w:r>
    </w:p>
    <w:p w14:paraId="1477EC26" w14:textId="5A32797D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«Водичка, </w:t>
      </w:r>
      <w:r w:rsidR="00707FBF"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водичка» ...</w:t>
      </w:r>
    </w:p>
    <w:p w14:paraId="57AB3476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«Руки мою я всегда,</w:t>
      </w:r>
    </w:p>
    <w:p w14:paraId="5E0877B8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Помогает мне вода!</w:t>
      </w:r>
    </w:p>
    <w:p w14:paraId="05E5BA6B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грязи меньше было</w:t>
      </w:r>
    </w:p>
    <w:p w14:paraId="592D55EA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Позову на помощь мыло!»</w:t>
      </w:r>
    </w:p>
    <w:p w14:paraId="3B45D0F1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расчесывании потешку:</w:t>
      </w:r>
    </w:p>
    <w:p w14:paraId="006D8CB7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«Расти коса до пояса...»</w:t>
      </w:r>
    </w:p>
    <w:p w14:paraId="05BBEFD2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укладывании спать:</w:t>
      </w:r>
    </w:p>
    <w:p w14:paraId="15EC0CA1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«Баю-бай, баю-бай,</w:t>
      </w:r>
    </w:p>
    <w:p w14:paraId="1BAD4A73" w14:textId="77777777" w:rsidR="00014F38" w:rsidRPr="00014F38" w:rsidRDefault="00014F38" w:rsidP="00707FBF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 собачка не лай...»</w:t>
      </w:r>
    </w:p>
    <w:p w14:paraId="620DDCB2" w14:textId="77777777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Эти потешки я использую при работе и рекомендую родителям. В самом раннем возрасте до 1,5 лет дети очень часто не воспринимают чужих людей. Они относятся к ним настороженно, не идут с ними на контакт.</w:t>
      </w:r>
    </w:p>
    <w:p w14:paraId="48D8908D" w14:textId="44287592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Даже если кто-то из родственников захочет взять ребёнка на руки или просто поговорить с ним, то малыш может впасть в истерику. Многие мамы пугаются, думают, что с ребёнком что-то не так. Но это нормально. j</w:t>
      </w:r>
    </w:p>
    <w:p w14:paraId="372E3CAD" w14:textId="77777777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Ребёнок ещё не привык общаться, навыки общения дети приобретают с возрастом.</w:t>
      </w:r>
    </w:p>
    <w:p w14:paraId="03DA8F52" w14:textId="21937346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уже где-то в 1,5 года у ребёнка возникает потребность в общении. Он начинает познавать мир через слух, вкус, зрение, осязание, обоняние, задаёт своё первое </w:t>
      </w:r>
      <w:r w:rsidR="00707FBF"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«Почему</w:t>
      </w: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?». Задача взрослых в этот период помочь ребёнку развиваться во всём многообразии его способностей, помочь ему освоиться в окружающем его жизненном пространстве, с такими же детьми как он сам.</w:t>
      </w:r>
    </w:p>
    <w:p w14:paraId="72B8E16D" w14:textId="60A4470F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Гуляя с ребёнком больше с ним разговаривать рассказывать (небо голубое светит солнышко, вот красивые цветы, мы их рвать не будем, полюбуемся и понюхаем; едет грузовая машина - везёт кирпичи, чтобы строить дом; на улице светло - день, мамы и папы идут на работу; на улице темно - ночь, все ложатся отдыхать, спать). Самое главное с ребёнком не молчать, и по возможности отвечать на все детские «почему? и зачем?».</w:t>
      </w:r>
    </w:p>
    <w:p w14:paraId="39AD0BFB" w14:textId="77777777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Ранние годы - очень важное время для развития эмоциональной сферы ребёнка. Она формируется в общении с близкими людьми сверстниками живой природой. Очень важно чтобы малыш рос не только думающим, но и чувствующим человеком.</w:t>
      </w:r>
    </w:p>
    <w:p w14:paraId="3EB17FEA" w14:textId="77777777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различных видах деятельности развиваются память, внимание, мышление, воображение, координация движений и простейшее интонирование (подражание голосам животных, звукам природы). В работе с детьми использую тактильный (телесный контакт), приветствие, к каждому ребёнку, нахожу свой «ключик», одному необходимо ласковое слово, другому достаточно высказать четкое требование. Во время занятий и в течение всего дня я использую пальчиковые, речевые, музыкально-двигательные игры, упражнения для развития крупной и мелкой моторики (вкладыши, матрешки, пуговицы, шнуровки, строитель), что способствует развитию речи, общению.</w:t>
      </w:r>
    </w:p>
    <w:p w14:paraId="3A8504C8" w14:textId="77777777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Интерес ребёнка к предметам, их свойствам и действиям с ними побуждает его постоянно обращаться к взрослым. Но это он сможет сделать, только овладевая речевым общением. Многое здесь зависит от взрослых, как они организуют общение с ребёнком. Если с детьми общаются мало, то дети резко отстают в развитии речи.</w:t>
      </w:r>
    </w:p>
    <w:p w14:paraId="1C153F28" w14:textId="77777777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другой стороны, если взрослые пытаются ловить </w:t>
      </w: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каждое </w:t>
      </w: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желание ребёнка, каждый жест, то ребёнку нет необходимости говорить, родители и так исполняют все его «указки по пальцу». Другое дело, когда взрослые вынуждают ребёнка говорить четко, внятно, выражать словами свои желания, и только в этом случае исполняют их.</w:t>
      </w:r>
    </w:p>
    <w:p w14:paraId="7624947B" w14:textId="77777777" w:rsidR="00014F38" w:rsidRPr="00014F38" w:rsidRDefault="00014F38" w:rsidP="00707F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заключении хочу сказать, что общение с ребёнком в раннем возрасте имеет основополагающее значение для дальнейшего развития мышления, восприятия и памяти ребёнка, а также обеспечиваю</w:t>
      </w: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т</w:t>
      </w:r>
      <w:r w:rsidRPr="00014F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ему дальнейшую успешность в жизни (эмоциональное благополучие на протяжении всего пребывания его в детском саду, положительные результаты при обучении в школе), а, следовательно, дальнейшее его становление как гражданина.</w:t>
      </w:r>
    </w:p>
    <w:p w14:paraId="54F61CFB" w14:textId="7461204D" w:rsidR="0025044C" w:rsidRPr="00014F38" w:rsidRDefault="0025044C" w:rsidP="00707F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44C" w:rsidRPr="00014F38" w:rsidSect="0025044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4D8"/>
    <w:multiLevelType w:val="multilevel"/>
    <w:tmpl w:val="E91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21545"/>
    <w:multiLevelType w:val="multilevel"/>
    <w:tmpl w:val="72B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37C7E"/>
    <w:multiLevelType w:val="multilevel"/>
    <w:tmpl w:val="A54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D1272"/>
    <w:multiLevelType w:val="multilevel"/>
    <w:tmpl w:val="945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7558B"/>
    <w:multiLevelType w:val="multilevel"/>
    <w:tmpl w:val="210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66A51"/>
    <w:multiLevelType w:val="multilevel"/>
    <w:tmpl w:val="003A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D64F2"/>
    <w:multiLevelType w:val="multilevel"/>
    <w:tmpl w:val="DFE2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515AE"/>
    <w:multiLevelType w:val="multilevel"/>
    <w:tmpl w:val="B2DE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215C0"/>
    <w:multiLevelType w:val="multilevel"/>
    <w:tmpl w:val="556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761D0"/>
    <w:multiLevelType w:val="multilevel"/>
    <w:tmpl w:val="6F3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C43C8"/>
    <w:multiLevelType w:val="multilevel"/>
    <w:tmpl w:val="18B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17B9B"/>
    <w:multiLevelType w:val="multilevel"/>
    <w:tmpl w:val="5B3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52973"/>
    <w:multiLevelType w:val="multilevel"/>
    <w:tmpl w:val="AB1C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8466C"/>
    <w:multiLevelType w:val="multilevel"/>
    <w:tmpl w:val="9BE0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478850">
    <w:abstractNumId w:val="8"/>
  </w:num>
  <w:num w:numId="2" w16cid:durableId="458642824">
    <w:abstractNumId w:val="11"/>
  </w:num>
  <w:num w:numId="3" w16cid:durableId="500239576">
    <w:abstractNumId w:val="6"/>
  </w:num>
  <w:num w:numId="4" w16cid:durableId="12267191">
    <w:abstractNumId w:val="1"/>
  </w:num>
  <w:num w:numId="5" w16cid:durableId="234169493">
    <w:abstractNumId w:val="10"/>
  </w:num>
  <w:num w:numId="6" w16cid:durableId="19088349">
    <w:abstractNumId w:val="2"/>
  </w:num>
  <w:num w:numId="7" w16cid:durableId="1948613668">
    <w:abstractNumId w:val="4"/>
  </w:num>
  <w:num w:numId="8" w16cid:durableId="1795708634">
    <w:abstractNumId w:val="9"/>
  </w:num>
  <w:num w:numId="9" w16cid:durableId="1706103395">
    <w:abstractNumId w:val="5"/>
  </w:num>
  <w:num w:numId="10" w16cid:durableId="716469735">
    <w:abstractNumId w:val="3"/>
  </w:num>
  <w:num w:numId="11" w16cid:durableId="94905024">
    <w:abstractNumId w:val="12"/>
  </w:num>
  <w:num w:numId="12" w16cid:durableId="782654619">
    <w:abstractNumId w:val="13"/>
  </w:num>
  <w:num w:numId="13" w16cid:durableId="1547134384">
    <w:abstractNumId w:val="7"/>
  </w:num>
  <w:num w:numId="14" w16cid:durableId="131183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82"/>
    <w:rsid w:val="00014F38"/>
    <w:rsid w:val="002163CC"/>
    <w:rsid w:val="0025044C"/>
    <w:rsid w:val="00267E82"/>
    <w:rsid w:val="00352EE7"/>
    <w:rsid w:val="003A4D81"/>
    <w:rsid w:val="005A4953"/>
    <w:rsid w:val="005B56DF"/>
    <w:rsid w:val="00663D5C"/>
    <w:rsid w:val="00700DB7"/>
    <w:rsid w:val="00707FBF"/>
    <w:rsid w:val="00940E5B"/>
    <w:rsid w:val="009A528C"/>
    <w:rsid w:val="00BE5FE5"/>
    <w:rsid w:val="00C64644"/>
    <w:rsid w:val="00CE4D0E"/>
    <w:rsid w:val="00E8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D1BC"/>
  <w15:chartTrackingRefBased/>
  <w15:docId w15:val="{C6BC3256-1712-4A9C-850D-43D7946F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E82"/>
    <w:rPr>
      <w:color w:val="0000FF"/>
      <w:u w:val="single"/>
    </w:rPr>
  </w:style>
  <w:style w:type="character" w:styleId="a5">
    <w:name w:val="Emphasis"/>
    <w:basedOn w:val="a0"/>
    <w:uiPriority w:val="20"/>
    <w:qFormat/>
    <w:rsid w:val="005B56DF"/>
    <w:rPr>
      <w:i/>
      <w:iCs/>
    </w:rPr>
  </w:style>
  <w:style w:type="character" w:styleId="a6">
    <w:name w:val="Strong"/>
    <w:basedOn w:val="a0"/>
    <w:uiPriority w:val="22"/>
    <w:qFormat/>
    <w:rsid w:val="005B56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Камаева</cp:lastModifiedBy>
  <cp:revision>4</cp:revision>
  <dcterms:created xsi:type="dcterms:W3CDTF">2023-01-21T19:55:00Z</dcterms:created>
  <dcterms:modified xsi:type="dcterms:W3CDTF">2023-01-21T20:33:00Z</dcterms:modified>
</cp:coreProperties>
</file>