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A7" w:rsidRDefault="003232A7" w:rsidP="003232A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ДОШКОЛЬНОЕ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ОБРАЗОВАТЕЛЬНОЕ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cs="AngsanaUPC"/>
          <w:b/>
          <w:sz w:val="20"/>
          <w:szCs w:val="20"/>
        </w:rPr>
        <w:t xml:space="preserve"> 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ЦЕНТР</w:t>
      </w:r>
      <w:proofErr w:type="gramEnd"/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РАЗВИТИЯ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РЕБЕНКА</w:t>
      </w:r>
      <w:r>
        <w:rPr>
          <w:rFonts w:ascii="AngsanaUPC" w:hAnsi="AngsanaUPC" w:cs="AngsanaUPC"/>
          <w:b/>
          <w:sz w:val="20"/>
          <w:szCs w:val="20"/>
        </w:rPr>
        <w:t xml:space="preserve"> - </w:t>
      </w:r>
      <w:r>
        <w:rPr>
          <w:rFonts w:ascii="Times New Roman" w:hAnsi="Times New Roman"/>
          <w:b/>
          <w:sz w:val="20"/>
          <w:szCs w:val="20"/>
        </w:rPr>
        <w:t>ДЕТСКИЙ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САД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№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</w:t>
      </w:r>
      <w:r>
        <w:rPr>
          <w:rFonts w:ascii="AngsanaUPC" w:hAnsi="AngsanaUPC" w:cs="AngsanaUPC"/>
          <w:b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0"/>
          <w:szCs w:val="20"/>
        </w:rPr>
        <w:t>КОЛОСОК</w:t>
      </w:r>
      <w:r>
        <w:rPr>
          <w:rFonts w:ascii="AngsanaUPC" w:hAnsi="AngsanaUPC" w:cs="AngsanaUPC"/>
          <w:b/>
          <w:sz w:val="20"/>
          <w:szCs w:val="20"/>
        </w:rPr>
        <w:t>»</w:t>
      </w:r>
      <w:r>
        <w:rPr>
          <w:rFonts w:cs="AngsanaUPC"/>
          <w:b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3232A7" w:rsidRDefault="003232A7" w:rsidP="003232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32A7" w:rsidRDefault="003232A7" w:rsidP="003232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562735" cy="1499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A7" w:rsidRDefault="003232A7" w:rsidP="003232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232A7" w:rsidRP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9258F">
        <w:rPr>
          <w:rFonts w:ascii="Times New Roman" w:hAnsi="Times New Roman"/>
          <w:b/>
          <w:sz w:val="56"/>
          <w:szCs w:val="56"/>
        </w:rPr>
        <w:t xml:space="preserve">Консультация </w:t>
      </w:r>
    </w:p>
    <w:p w:rsidR="003232A7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9258F">
        <w:rPr>
          <w:rFonts w:ascii="Times New Roman" w:hAnsi="Times New Roman"/>
          <w:b/>
          <w:sz w:val="56"/>
          <w:szCs w:val="56"/>
        </w:rPr>
        <w:t xml:space="preserve"> «Дидактические игры в ДОУ</w:t>
      </w:r>
      <w:r w:rsidR="003232A7" w:rsidRPr="0009258F">
        <w:rPr>
          <w:rFonts w:ascii="Times New Roman" w:hAnsi="Times New Roman"/>
          <w:b/>
          <w:sz w:val="56"/>
          <w:szCs w:val="56"/>
        </w:rPr>
        <w:t>»</w:t>
      </w: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9258F" w:rsidRDefault="0009258F" w:rsidP="003232A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9258F" w:rsidRDefault="0009258F" w:rsidP="00092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09258F" w:rsidRDefault="0009258F" w:rsidP="00092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Стерлигова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09258F" w:rsidRDefault="0009258F" w:rsidP="00092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258F" w:rsidRDefault="0009258F" w:rsidP="00092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258F" w:rsidRDefault="0009258F" w:rsidP="00092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258F" w:rsidRDefault="0009258F" w:rsidP="00092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258F" w:rsidRDefault="0009258F" w:rsidP="00092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258F" w:rsidRDefault="0009258F" w:rsidP="00092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258F" w:rsidRDefault="00105D30" w:rsidP="00092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09258F">
        <w:rPr>
          <w:rFonts w:ascii="Times New Roman" w:hAnsi="Times New Roman"/>
          <w:sz w:val="28"/>
          <w:szCs w:val="28"/>
        </w:rPr>
        <w:t>.Марфино</w:t>
      </w:r>
      <w:proofErr w:type="spellEnd"/>
      <w:r w:rsidR="0009258F">
        <w:rPr>
          <w:rFonts w:ascii="Times New Roman" w:hAnsi="Times New Roman"/>
          <w:sz w:val="28"/>
          <w:szCs w:val="28"/>
        </w:rPr>
        <w:t xml:space="preserve"> 2019 г.</w:t>
      </w:r>
    </w:p>
    <w:p w:rsidR="0009258F" w:rsidRDefault="0009258F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Игра – ведущий вид деятельности ребенка дошкольного возраста. В игре ребенок проходит процесс социализации. Учится общаться со сверстниками, двигаться, манипулировать предметами и т.д. Детские игры очень разнообразны и могут иметь несколько классификаций. Мы остановимся на дидактических играх. </w:t>
      </w:r>
    </w:p>
    <w:p w:rsidR="00105D30" w:rsidRDefault="00105D30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дидактическим играм относятся – </w:t>
      </w:r>
      <w:r>
        <w:rPr>
          <w:rFonts w:ascii="Times New Roman" w:hAnsi="Times New Roman"/>
          <w:sz w:val="28"/>
          <w:szCs w:val="28"/>
        </w:rPr>
        <w:t xml:space="preserve">обучающие игры с правилами, игры и упражнения с дидактическими игрушками и материалами, некоторые игры – занятия. </w:t>
      </w:r>
    </w:p>
    <w:p w:rsidR="00105D30" w:rsidRDefault="00105D30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Дидактические игры </w:t>
      </w:r>
      <w:r>
        <w:rPr>
          <w:rFonts w:ascii="Times New Roman" w:hAnsi="Times New Roman"/>
          <w:sz w:val="28"/>
          <w:szCs w:val="28"/>
        </w:rPr>
        <w:t>одновременно являются и игровыми методами обучения детей дошкольного возраста, и формой обучения детей, и самостоятельной игровой деятельностью, и средством всестороннего воспитания ребенка. В дидактических играх обучение носит игровой характер. Опираясь на непроизвольное внимание детей, взрослые должны активизировать их познавательную деятельность, вызывать интерес к окружающим предметам, совершенствовать их опыт, формировать навыки и умения.</w:t>
      </w:r>
    </w:p>
    <w:p w:rsidR="00E3548C" w:rsidRDefault="00105D30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Дидактические игры </w:t>
      </w:r>
      <w:r w:rsidRPr="00105D30">
        <w:rPr>
          <w:rFonts w:ascii="Times New Roman" w:hAnsi="Times New Roman"/>
          <w:sz w:val="28"/>
          <w:szCs w:val="28"/>
        </w:rPr>
        <w:t xml:space="preserve">создаются взрослыми как игры с правилами и предлагаются детям в готовом виде. Лишь после того как дети овладевают их содержанием, правилами, они начинают играть в них самостоятельно. </w:t>
      </w:r>
      <w:r w:rsidR="00E3548C">
        <w:rPr>
          <w:rFonts w:ascii="Times New Roman" w:hAnsi="Times New Roman"/>
          <w:sz w:val="28"/>
          <w:szCs w:val="28"/>
        </w:rPr>
        <w:t>Игры с правилами имеют большое организующее значение для ребенка и детского коллектива. Правила в этих играх предлагают детям определенные нормы действия (умственного и физического), определяют, что надо делать, говорить и чего нельзя, как действовать каждому и всем играющим. Важно, что именно в самостоятельных дидактических играх дети привыкают подчиняться требованиям и правилам без прямого участия и подсказок взрослого.</w:t>
      </w:r>
    </w:p>
    <w:p w:rsidR="00E3548C" w:rsidRDefault="00E3548C" w:rsidP="000925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 способствуют:</w:t>
      </w:r>
    </w:p>
    <w:p w:rsidR="001F1045" w:rsidRDefault="001F1045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3548C">
        <w:rPr>
          <w:rFonts w:ascii="Times New Roman" w:hAnsi="Times New Roman"/>
          <w:sz w:val="28"/>
          <w:szCs w:val="28"/>
        </w:rPr>
        <w:t xml:space="preserve">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растения, животных; развитию памяти, внимания, наблюдательности; развитию </w:t>
      </w:r>
      <w:r>
        <w:rPr>
          <w:rFonts w:ascii="Times New Roman" w:hAnsi="Times New Roman"/>
          <w:sz w:val="28"/>
          <w:szCs w:val="28"/>
        </w:rPr>
        <w:t xml:space="preserve">памяти, внимания, наблюдательности; развитию умения высказывать свои суждения, делать умозаключения. </w:t>
      </w:r>
    </w:p>
    <w:p w:rsidR="0009258F" w:rsidRDefault="001F1045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258F" w:rsidRPr="00105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 речи детей: пополнению и активизации словаря.</w:t>
      </w:r>
    </w:p>
    <w:p w:rsidR="001F1045" w:rsidRDefault="001F1045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 – нравственному развитию ребенка – 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т.д.</w:t>
      </w:r>
    </w:p>
    <w:p w:rsidR="001F1045" w:rsidRDefault="001F1045" w:rsidP="000925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Классификации дидактических игр:</w:t>
      </w:r>
    </w:p>
    <w:p w:rsidR="001F1045" w:rsidRDefault="001F1045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содержанию </w:t>
      </w:r>
      <w:r>
        <w:rPr>
          <w:rFonts w:ascii="Times New Roman" w:hAnsi="Times New Roman"/>
          <w:sz w:val="28"/>
          <w:szCs w:val="28"/>
        </w:rPr>
        <w:t xml:space="preserve">дидактические игры </w:t>
      </w:r>
      <w:proofErr w:type="spellStart"/>
      <w:r>
        <w:rPr>
          <w:rFonts w:ascii="Times New Roman" w:hAnsi="Times New Roman"/>
          <w:sz w:val="28"/>
          <w:szCs w:val="28"/>
        </w:rPr>
        <w:t>деляться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игры по ознакомлению с окружающим миром, развитию речи, формированию математических представлений, музыкальные игры и т.д.</w:t>
      </w:r>
    </w:p>
    <w:p w:rsidR="001F1045" w:rsidRDefault="001F1045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степени активности </w:t>
      </w:r>
      <w:r>
        <w:rPr>
          <w:rFonts w:ascii="Times New Roman" w:hAnsi="Times New Roman"/>
          <w:sz w:val="28"/>
          <w:szCs w:val="28"/>
        </w:rPr>
        <w:t xml:space="preserve">детей и воспитателя, дидактические игры делятся на игры занятия и </w:t>
      </w:r>
      <w:proofErr w:type="spellStart"/>
      <w:r>
        <w:rPr>
          <w:rFonts w:ascii="Times New Roman" w:hAnsi="Times New Roman"/>
          <w:sz w:val="28"/>
          <w:szCs w:val="28"/>
        </w:rPr>
        <w:t>автодидактические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игры.</w:t>
      </w:r>
    </w:p>
    <w:p w:rsidR="00071EB7" w:rsidRDefault="00071EB7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По наличию игрового материала </w:t>
      </w:r>
      <w:r>
        <w:rPr>
          <w:rFonts w:ascii="Times New Roman" w:hAnsi="Times New Roman"/>
          <w:sz w:val="28"/>
          <w:szCs w:val="28"/>
        </w:rPr>
        <w:t>игры делятся на игры с предметами и игрушками, настольно – печатные и словестные.</w:t>
      </w:r>
    </w:p>
    <w:p w:rsidR="00071EB7" w:rsidRDefault="00071EB7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играх с предметами и игрушками дети учатся сравнивать, устанавливать сходство и различия предметов. С их помощью дети знакомятся со свойствами предметов и их признаками. В них решаются задачи на сравнение и классификацию.</w:t>
      </w:r>
    </w:p>
    <w:p w:rsidR="00071EB7" w:rsidRDefault="00071EB7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 – печатные игры разнообразны по видам: парные</w:t>
      </w:r>
      <w:r w:rsidR="0044145C">
        <w:rPr>
          <w:rFonts w:ascii="Times New Roman" w:hAnsi="Times New Roman"/>
          <w:sz w:val="28"/>
          <w:szCs w:val="28"/>
        </w:rPr>
        <w:t xml:space="preserve"> картинки, лото, домино и т.д. Основаны на принципе наглядности, но детям дается не сам предмет, а его изображение.</w:t>
      </w:r>
    </w:p>
    <w:p w:rsidR="0044145C" w:rsidRDefault="0044145C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словестных играх дети оперируют представлениями, имеются большие возможности для развития мышления, так как в них дети учатся высказывать самостоятельные суждения, делать выводы и умозаключения, развивают умение внимательно и быстро находить нужный ответ на поставленный вопрос, точно формулировать мысли.</w:t>
      </w:r>
    </w:p>
    <w:p w:rsidR="00C8262D" w:rsidRDefault="00C8262D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Структуру дидактической игры образуют основные и дополнительные компоненты. К основным компонентам относятся: дидактическая задача, игровые действия, игровые правила, результат и дидактический материал. </w:t>
      </w:r>
    </w:p>
    <w:p w:rsidR="00C8262D" w:rsidRDefault="00C8262D" w:rsidP="000925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дополнительным компонентам: сюжет и роль.</w:t>
      </w:r>
    </w:p>
    <w:p w:rsidR="00C8262D" w:rsidRDefault="00C8262D" w:rsidP="000925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дидактических игр включает в себя:</w:t>
      </w:r>
    </w:p>
    <w:p w:rsidR="00C8262D" w:rsidRDefault="00C8262D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8262D">
        <w:rPr>
          <w:rFonts w:ascii="Times New Roman" w:hAnsi="Times New Roman"/>
          <w:sz w:val="28"/>
          <w:szCs w:val="28"/>
        </w:rPr>
        <w:t xml:space="preserve">Ознакомление детей с содержанием игры, использование в ней дидактического материала </w:t>
      </w:r>
      <w:r>
        <w:rPr>
          <w:rFonts w:ascii="Times New Roman" w:hAnsi="Times New Roman"/>
          <w:sz w:val="28"/>
          <w:szCs w:val="28"/>
        </w:rPr>
        <w:t>(показ предметов, картинок, краткая беседа, в ходе которой уточняются знания и представления детей).</w:t>
      </w:r>
    </w:p>
    <w:p w:rsidR="00C8262D" w:rsidRDefault="00C8262D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2.Объяснение хода и правил игры, при этом четкое выполнение этих правил.</w:t>
      </w:r>
    </w:p>
    <w:p w:rsidR="00C8262D" w:rsidRDefault="00C8262D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3.Показ игровых действий.</w:t>
      </w:r>
    </w:p>
    <w:p w:rsidR="00C8262D" w:rsidRDefault="00C8262D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4.Определение роли взрослого в игре, его участие в качестве</w:t>
      </w:r>
      <w:r w:rsidR="00AC491A">
        <w:rPr>
          <w:rFonts w:ascii="Times New Roman" w:hAnsi="Times New Roman"/>
          <w:sz w:val="28"/>
          <w:szCs w:val="28"/>
        </w:rPr>
        <w:t xml:space="preserve"> играющего, болельщика или арбитра (педагог направляет действия играющих советом, вопросом, напоминанием).</w:t>
      </w:r>
    </w:p>
    <w:p w:rsidR="00AC491A" w:rsidRDefault="00AC491A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5.Подведение итогов игры (эффективность, выделение индивидуальных особенностей).</w:t>
      </w:r>
    </w:p>
    <w:p w:rsidR="00AC491A" w:rsidRDefault="00AC491A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дидактической игрой требует большого педагогического мастерства. Отбирая игры, воспитатель исходит из того, какие программные задачи он будет решать с их помощью, как игра будет способствовать развитию умственной активности детей, воспитанию нравственных сторон личности, тренировать сенсорный опыт. Организация дидактической игры педагогом осуществляется в трех направлениях: подготовка к проведению дидактической игры, ее проведение и анализ.</w:t>
      </w:r>
    </w:p>
    <w:p w:rsidR="00AC491A" w:rsidRDefault="00AC491A" w:rsidP="00C8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подготовку к проведению дидактической игры входят:</w:t>
      </w:r>
    </w:p>
    <w:p w:rsidR="00AC491A" w:rsidRDefault="00AC491A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игры в соответ</w:t>
      </w:r>
      <w:r w:rsidR="003E495C">
        <w:rPr>
          <w:rFonts w:ascii="Times New Roman" w:hAnsi="Times New Roman"/>
          <w:sz w:val="28"/>
          <w:szCs w:val="28"/>
        </w:rPr>
        <w:t>ствии с дидактическими задачами</w:t>
      </w:r>
    </w:p>
    <w:p w:rsidR="00AC491A" w:rsidRDefault="00AC491A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места и роли игры </w:t>
      </w:r>
      <w:r w:rsidR="003E495C">
        <w:rPr>
          <w:rFonts w:ascii="Times New Roman" w:hAnsi="Times New Roman"/>
          <w:sz w:val="28"/>
          <w:szCs w:val="28"/>
        </w:rPr>
        <w:t>в системе обучения и воспитания</w:t>
      </w:r>
    </w:p>
    <w:p w:rsidR="00AC491A" w:rsidRDefault="00AC491A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взаимосвязи и взаимодействия с другими формами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E49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495C">
        <w:rPr>
          <w:rFonts w:ascii="Times New Roman" w:hAnsi="Times New Roman"/>
          <w:sz w:val="28"/>
          <w:szCs w:val="28"/>
        </w:rPr>
        <w:t>образовательной работы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игрового оборудования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времени игры в режиме дня.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отборе дидактической игры педагог должен четко представлять себе требования, которым она должна отвечать: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дидактическая игра должна отражать реальную картину окружающего мира и быта доступной дошкольникам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возможность играть как отдельному ребенку, так и не большой группе детей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позволять ребенку самостоятельно контролировать правильность выполнения задания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для игры должны быть прочными, красочно оформленными, привлекательными и отвечать эстетическим нормам.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дидактических игр включает: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количества играющих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детей с содержанием игры, игровыми правилами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игровыми действиями, дидактическим материалом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 детей игрового настроения, желание играть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 игровых действий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руководство ходом игры, обеспечение активности всех детей, оказание помощи нуждающимся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игры.</w:t>
      </w:r>
    </w:p>
    <w:p w:rsidR="003E495C" w:rsidRDefault="003E495C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B251B">
        <w:rPr>
          <w:rFonts w:ascii="Times New Roman" w:hAnsi="Times New Roman"/>
          <w:sz w:val="28"/>
          <w:szCs w:val="28"/>
        </w:rPr>
        <w:t xml:space="preserve">идактическая игра может быть включает в непосредственно образовательную деятельность в качестве ее составной части, позволяя повысить интерес детей к ней, активизировать их деятельность. А может использоваться и как самостоятельная форма. В первом случае содержание и правила игры подчинены </w:t>
      </w:r>
      <w:proofErr w:type="spellStart"/>
      <w:r w:rsidR="00CB251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CB251B">
        <w:rPr>
          <w:rFonts w:ascii="Times New Roman" w:hAnsi="Times New Roman"/>
          <w:sz w:val="28"/>
          <w:szCs w:val="28"/>
        </w:rPr>
        <w:t xml:space="preserve"> – образовательным задачам и программным требованиям к тому или иному виду занятий, а инициатива в выборе и проведении игры принадлежит воспитателю: он учит детей, как надо играть, знакомит с правилами и игровыми действиями. Дидактические игры также проводятся утром до завтрака, на прогулке, во второй половине дня, в группе или на участке</w:t>
      </w:r>
      <w:r w:rsidR="006A1508">
        <w:rPr>
          <w:rFonts w:ascii="Times New Roman" w:hAnsi="Times New Roman"/>
          <w:sz w:val="28"/>
          <w:szCs w:val="28"/>
        </w:rPr>
        <w:t>. В самостоятельных играх педагог участвует в качестве партнера или следит за взаимоотношениями между детьми, оценивает их поведение.</w:t>
      </w:r>
    </w:p>
    <w:p w:rsidR="006A1508" w:rsidRDefault="006A1508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508">
        <w:rPr>
          <w:rFonts w:ascii="Times New Roman" w:hAnsi="Times New Roman"/>
          <w:i/>
          <w:sz w:val="28"/>
          <w:szCs w:val="28"/>
        </w:rPr>
        <w:t>У детей младшего возраста</w:t>
      </w:r>
      <w:r>
        <w:rPr>
          <w:rFonts w:ascii="Times New Roman" w:hAnsi="Times New Roman"/>
          <w:sz w:val="28"/>
          <w:szCs w:val="28"/>
        </w:rPr>
        <w:t xml:space="preserve"> наглядность действует сильнее. Чем слово, поэтому целесообразнее объяснение правил объединить с показом игрового действия. Игры необходимо проводить так, чтобы они создавали бодрое, радостное настроение у детей. Учили бы детей играть, не мешая друг, другу, постепенно подводили к умению играть небольшими группами. В этом возрасте дидактические игры помогают детям лучше узнать окружающие предметы и возможные действия с ними. В этом возрасте целесообразно воспитателю самому включатся в игру и вызывать у детей интерес к дидактическому материалу, учить играть с ним. </w:t>
      </w:r>
    </w:p>
    <w:p w:rsidR="00635882" w:rsidRDefault="006A1508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детей среднего возраста </w:t>
      </w:r>
      <w:r>
        <w:rPr>
          <w:rFonts w:ascii="Times New Roman" w:hAnsi="Times New Roman"/>
          <w:sz w:val="28"/>
          <w:szCs w:val="28"/>
        </w:rPr>
        <w:t>уже есть</w:t>
      </w:r>
      <w:r w:rsidR="00635882">
        <w:rPr>
          <w:rFonts w:ascii="Times New Roman" w:hAnsi="Times New Roman"/>
          <w:sz w:val="28"/>
          <w:szCs w:val="28"/>
        </w:rPr>
        <w:t xml:space="preserve"> некоторый опыт совместных игр, но и здесь воспитателю необходимо принять участие в дидактических играх. Воспитатель учит детей и играет вместе с ними, стремится вовлечь в игру как можно больше детей, постепенно подводить их к умению следить за действиями и словами товарищей. Правила игры объясняются до ее начала. Для этого возраста подбираются игры, в процессе которых дети должны вспомнить и закрепить бытовой словарь могут использоваться игры с куклой </w:t>
      </w:r>
      <w:r w:rsidR="00635882">
        <w:rPr>
          <w:rFonts w:ascii="Times New Roman" w:hAnsi="Times New Roman"/>
          <w:sz w:val="28"/>
          <w:szCs w:val="28"/>
        </w:rPr>
        <w:lastRenderedPageBreak/>
        <w:t>и комплектами всех предметов обихода широко используются музыкально – дидактические игры, вводятся словесные игры.</w:t>
      </w:r>
    </w:p>
    <w:p w:rsidR="00635882" w:rsidRDefault="00635882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детей старшего дошкольного возраста </w:t>
      </w:r>
      <w:r>
        <w:rPr>
          <w:rFonts w:ascii="Times New Roman" w:hAnsi="Times New Roman"/>
          <w:sz w:val="28"/>
          <w:szCs w:val="28"/>
        </w:rPr>
        <w:t xml:space="preserve">обладают значительным игровым опытом и достаточно развитым мышлением, поэтому они легко воспринимают чисто словесные объяснения игры. Лишь в отдельных случаях требуется показ. С детьми этого возраста проводятся игры со всей группой и с небольшими подгруппами. </w:t>
      </w:r>
    </w:p>
    <w:p w:rsidR="002B6A25" w:rsidRDefault="00635882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совместных игр у детей складываются коллективные взаимоотношения. Поэтому можно вводить в игру элементы соревнования. В играх отражаются более сложные по своему содержанию жизненные явления. Дети классифицируют предметы по материалу</w:t>
      </w:r>
      <w:r w:rsidR="002B6A25">
        <w:rPr>
          <w:rFonts w:ascii="Times New Roman" w:hAnsi="Times New Roman"/>
          <w:sz w:val="28"/>
          <w:szCs w:val="28"/>
        </w:rPr>
        <w:t>, назначению. Широко используются словесные игры, требующие большого умственного напряжения.</w:t>
      </w:r>
    </w:p>
    <w:p w:rsidR="006A1508" w:rsidRPr="006A1508" w:rsidRDefault="002B6A25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используемые дидактические игры помогают формировать у детей усидчивость. В играх ребенок вынужден проявить умственную активность и настойчивость в овладе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нии окружающим, в осуществлении задуманного, умение поставить цель и добиваться ее решения. Систематически проводя детьми дидактические игры, можно не только развивать умственные способности детей и хорошую речь, но и уточнять знания об окружающем.</w:t>
      </w:r>
      <w:r w:rsidR="00635882">
        <w:rPr>
          <w:rFonts w:ascii="Times New Roman" w:hAnsi="Times New Roman"/>
          <w:sz w:val="28"/>
          <w:szCs w:val="28"/>
        </w:rPr>
        <w:t xml:space="preserve"> </w:t>
      </w:r>
    </w:p>
    <w:p w:rsidR="006A1508" w:rsidRPr="003E495C" w:rsidRDefault="006A1508" w:rsidP="00C826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2A7" w:rsidRPr="0009258F" w:rsidRDefault="003232A7" w:rsidP="0009258F">
      <w:pPr>
        <w:spacing w:after="0" w:line="240" w:lineRule="auto"/>
        <w:jc w:val="right"/>
        <w:rPr>
          <w:rFonts w:ascii="Times New Roman" w:hAnsi="Times New Roman"/>
          <w:b/>
          <w:sz w:val="56"/>
          <w:szCs w:val="56"/>
        </w:rPr>
      </w:pPr>
    </w:p>
    <w:p w:rsidR="00CF4AA7" w:rsidRPr="0009258F" w:rsidRDefault="00CF4AA7" w:rsidP="00CB53A4">
      <w:pPr>
        <w:jc w:val="center"/>
        <w:rPr>
          <w:rFonts w:ascii="Times New Roman" w:hAnsi="Times New Roman"/>
          <w:b/>
          <w:sz w:val="56"/>
          <w:szCs w:val="56"/>
        </w:rPr>
      </w:pPr>
    </w:p>
    <w:sectPr w:rsidR="00CF4AA7" w:rsidRPr="0009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12E42"/>
    <w:multiLevelType w:val="hybridMultilevel"/>
    <w:tmpl w:val="94EC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77"/>
    <w:rsid w:val="00071EB7"/>
    <w:rsid w:val="0009258F"/>
    <w:rsid w:val="00105D30"/>
    <w:rsid w:val="001F1045"/>
    <w:rsid w:val="001F3877"/>
    <w:rsid w:val="002B6A25"/>
    <w:rsid w:val="003232A7"/>
    <w:rsid w:val="003E495C"/>
    <w:rsid w:val="0044145C"/>
    <w:rsid w:val="00635882"/>
    <w:rsid w:val="006A1508"/>
    <w:rsid w:val="00AC491A"/>
    <w:rsid w:val="00C8262D"/>
    <w:rsid w:val="00CB251B"/>
    <w:rsid w:val="00CB53A4"/>
    <w:rsid w:val="00CF4AA7"/>
    <w:rsid w:val="00E3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2EC0-7299-41E3-8A8F-3E6854B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2022-12-12T07:47:00Z</dcterms:created>
  <dcterms:modified xsi:type="dcterms:W3CDTF">2022-12-13T07:40:00Z</dcterms:modified>
</cp:coreProperties>
</file>