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CD" w:rsidRDefault="000B6DCD" w:rsidP="000B6DCD">
      <w:pPr>
        <w:jc w:val="center"/>
        <w:rPr>
          <w:rFonts w:ascii="Times New Roman" w:hAnsi="Times New Roman"/>
          <w:b/>
          <w:sz w:val="20"/>
          <w:szCs w:val="20"/>
        </w:rPr>
      </w:pPr>
      <w:r>
        <w:rPr>
          <w:rFonts w:ascii="Times New Roman" w:hAnsi="Times New Roman"/>
          <w:b/>
          <w:sz w:val="20"/>
          <w:szCs w:val="20"/>
        </w:rPr>
        <w:t>МУНИЦИПАЛЬНОЕ</w:t>
      </w:r>
      <w:r>
        <w:rPr>
          <w:rFonts w:ascii="AngsanaUPC" w:hAnsi="AngsanaUPC" w:cs="AngsanaUPC"/>
          <w:b/>
          <w:sz w:val="20"/>
          <w:szCs w:val="20"/>
        </w:rPr>
        <w:t xml:space="preserve"> </w:t>
      </w:r>
      <w:r>
        <w:rPr>
          <w:rFonts w:ascii="Times New Roman" w:hAnsi="Times New Roman"/>
          <w:b/>
          <w:sz w:val="20"/>
          <w:szCs w:val="20"/>
        </w:rPr>
        <w:t>БЮДЖЕТНОЕ</w:t>
      </w:r>
      <w:r>
        <w:rPr>
          <w:rFonts w:ascii="AngsanaUPC" w:hAnsi="AngsanaUPC" w:cs="AngsanaUPC"/>
          <w:b/>
          <w:sz w:val="20"/>
          <w:szCs w:val="20"/>
        </w:rPr>
        <w:t xml:space="preserve"> </w:t>
      </w:r>
      <w:r>
        <w:rPr>
          <w:rFonts w:ascii="Times New Roman" w:hAnsi="Times New Roman"/>
          <w:b/>
          <w:sz w:val="20"/>
          <w:szCs w:val="20"/>
        </w:rPr>
        <w:t>ОБЩЕОБРАЗОВАТЕЛЬНОЕ УЧРЕЖДЕНИЕ «МАРФИНСКАЯ СРЕДНЯЯ ОБЩЕОБРАЗОВАТЕЛЬНАЯ ШКОЛА» ДОШКОЛЬНОЕ ОТДЕЛЕНИЕ «КОЛОСОК» ГОРОДСКОГО ОКРУГА МЫТИЩИ МОСКОВСКОЙ ОБЛАСТЬ</w:t>
      </w:r>
    </w:p>
    <w:p w:rsidR="00FE28E1" w:rsidRDefault="00FE28E1" w:rsidP="00FE28E1">
      <w:pPr>
        <w:spacing w:after="0" w:line="240" w:lineRule="auto"/>
        <w:jc w:val="center"/>
        <w:rPr>
          <w:rFonts w:ascii="Times New Roman" w:hAnsi="Times New Roman"/>
          <w:b/>
          <w:sz w:val="36"/>
          <w:szCs w:val="36"/>
        </w:rPr>
      </w:pPr>
    </w:p>
    <w:p w:rsidR="00FE28E1" w:rsidRDefault="00FE28E1" w:rsidP="00FE28E1">
      <w:pPr>
        <w:spacing w:after="0" w:line="240" w:lineRule="auto"/>
        <w:jc w:val="center"/>
        <w:rPr>
          <w:rFonts w:ascii="Times New Roman" w:hAnsi="Times New Roman"/>
          <w:b/>
          <w:sz w:val="36"/>
          <w:szCs w:val="36"/>
        </w:rPr>
      </w:pPr>
      <w:r>
        <w:rPr>
          <w:noProof/>
          <w:lang w:eastAsia="ru-RU"/>
        </w:rPr>
        <w:drawing>
          <wp:inline distT="0" distB="0" distL="0" distR="0">
            <wp:extent cx="1573530" cy="1499235"/>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FE28E1" w:rsidRDefault="00FE28E1" w:rsidP="00FE28E1">
      <w:pPr>
        <w:spacing w:after="0" w:line="240" w:lineRule="auto"/>
        <w:jc w:val="center"/>
        <w:rPr>
          <w:rFonts w:ascii="Times New Roman" w:hAnsi="Times New Roman"/>
          <w:b/>
          <w:sz w:val="36"/>
          <w:szCs w:val="36"/>
        </w:rPr>
      </w:pPr>
    </w:p>
    <w:p w:rsidR="00FE28E1" w:rsidRDefault="00FE28E1" w:rsidP="000B6DCD">
      <w:pPr>
        <w:spacing w:after="0" w:line="240" w:lineRule="auto"/>
        <w:jc w:val="center"/>
        <w:rPr>
          <w:rFonts w:ascii="Times New Roman" w:hAnsi="Times New Roman"/>
          <w:b/>
          <w:sz w:val="48"/>
          <w:szCs w:val="48"/>
        </w:rPr>
      </w:pPr>
    </w:p>
    <w:p w:rsidR="000B6DCD" w:rsidRDefault="000B6DCD" w:rsidP="000B6DCD">
      <w:pPr>
        <w:spacing w:after="0" w:line="240" w:lineRule="auto"/>
        <w:jc w:val="center"/>
        <w:rPr>
          <w:rFonts w:ascii="Times New Roman" w:hAnsi="Times New Roman"/>
          <w:b/>
          <w:sz w:val="48"/>
          <w:szCs w:val="48"/>
        </w:rPr>
      </w:pPr>
    </w:p>
    <w:p w:rsidR="000B6DCD" w:rsidRDefault="000B6DCD" w:rsidP="000B6DCD">
      <w:pPr>
        <w:spacing w:after="0" w:line="240" w:lineRule="auto"/>
        <w:jc w:val="center"/>
        <w:rPr>
          <w:rFonts w:ascii="Times New Roman" w:hAnsi="Times New Roman"/>
          <w:b/>
          <w:sz w:val="48"/>
          <w:szCs w:val="48"/>
        </w:rPr>
      </w:pPr>
      <w:r>
        <w:rPr>
          <w:rFonts w:ascii="Times New Roman" w:hAnsi="Times New Roman"/>
          <w:b/>
          <w:sz w:val="48"/>
          <w:szCs w:val="48"/>
        </w:rPr>
        <w:t>Выступление на педагогическом совете</w:t>
      </w:r>
    </w:p>
    <w:p w:rsidR="000B6DCD" w:rsidRPr="000B6DCD" w:rsidRDefault="000B6DCD" w:rsidP="000B6DCD">
      <w:pPr>
        <w:spacing w:after="0" w:line="240" w:lineRule="auto"/>
        <w:jc w:val="center"/>
        <w:rPr>
          <w:rFonts w:ascii="Times New Roman" w:hAnsi="Times New Roman"/>
          <w:b/>
          <w:sz w:val="48"/>
          <w:szCs w:val="48"/>
        </w:rPr>
      </w:pPr>
      <w:r>
        <w:rPr>
          <w:rFonts w:ascii="Times New Roman" w:hAnsi="Times New Roman"/>
          <w:b/>
          <w:sz w:val="48"/>
          <w:szCs w:val="48"/>
        </w:rPr>
        <w:t xml:space="preserve">«Использование ИКТ в работе ДОО, с целью повышения качества </w:t>
      </w:r>
      <w:proofErr w:type="spellStart"/>
      <w:r>
        <w:rPr>
          <w:rFonts w:ascii="Times New Roman" w:hAnsi="Times New Roman"/>
          <w:b/>
          <w:sz w:val="48"/>
          <w:szCs w:val="48"/>
        </w:rPr>
        <w:t>воспитательно</w:t>
      </w:r>
      <w:proofErr w:type="spellEnd"/>
      <w:r>
        <w:rPr>
          <w:rFonts w:ascii="Times New Roman" w:hAnsi="Times New Roman"/>
          <w:b/>
          <w:sz w:val="48"/>
          <w:szCs w:val="48"/>
        </w:rPr>
        <w:t xml:space="preserve"> – образовательного процесса»</w:t>
      </w:r>
    </w:p>
    <w:p w:rsidR="00FE28E1" w:rsidRDefault="00FE28E1" w:rsidP="00FE28E1">
      <w:pPr>
        <w:spacing w:after="0" w:line="240" w:lineRule="auto"/>
        <w:jc w:val="center"/>
        <w:rPr>
          <w:rFonts w:ascii="Times New Roman" w:hAnsi="Times New Roman"/>
          <w:b/>
          <w:sz w:val="40"/>
          <w:szCs w:val="40"/>
        </w:rPr>
      </w:pPr>
    </w:p>
    <w:p w:rsidR="00FE28E1" w:rsidRDefault="00FE28E1" w:rsidP="00FE28E1">
      <w:pPr>
        <w:spacing w:after="0" w:line="240" w:lineRule="auto"/>
        <w:jc w:val="center"/>
        <w:rPr>
          <w:rFonts w:ascii="Times New Roman" w:hAnsi="Times New Roman"/>
          <w:b/>
          <w:sz w:val="48"/>
          <w:szCs w:val="48"/>
        </w:rPr>
      </w:pPr>
    </w:p>
    <w:p w:rsidR="00FE28E1" w:rsidRDefault="00FE28E1" w:rsidP="00FE28E1">
      <w:pPr>
        <w:spacing w:after="0" w:line="240" w:lineRule="auto"/>
        <w:jc w:val="center"/>
        <w:rPr>
          <w:rFonts w:ascii="Times New Roman" w:hAnsi="Times New Roman"/>
          <w:b/>
          <w:sz w:val="48"/>
          <w:szCs w:val="48"/>
        </w:rPr>
      </w:pPr>
    </w:p>
    <w:p w:rsidR="00FE28E1" w:rsidRDefault="00FE28E1" w:rsidP="00FE28E1">
      <w:pPr>
        <w:spacing w:after="0" w:line="240" w:lineRule="auto"/>
        <w:jc w:val="center"/>
        <w:rPr>
          <w:rFonts w:ascii="Times New Roman" w:hAnsi="Times New Roman"/>
          <w:b/>
          <w:sz w:val="48"/>
          <w:szCs w:val="48"/>
        </w:rPr>
      </w:pPr>
    </w:p>
    <w:p w:rsidR="00FE28E1" w:rsidRDefault="00FE28E1" w:rsidP="00FE28E1">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28E1" w:rsidRDefault="00FE28E1" w:rsidP="00FE28E1">
      <w:pPr>
        <w:spacing w:after="0" w:line="240" w:lineRule="auto"/>
        <w:jc w:val="center"/>
        <w:rPr>
          <w:rFonts w:ascii="Times New Roman" w:hAnsi="Times New Roman"/>
          <w:b/>
          <w:sz w:val="28"/>
          <w:szCs w:val="28"/>
        </w:rPr>
      </w:pPr>
    </w:p>
    <w:p w:rsidR="00FE28E1" w:rsidRDefault="00FE28E1" w:rsidP="00FE28E1">
      <w:pPr>
        <w:spacing w:after="0" w:line="240" w:lineRule="auto"/>
        <w:jc w:val="center"/>
        <w:rPr>
          <w:rFonts w:ascii="Times New Roman" w:hAnsi="Times New Roman"/>
          <w:b/>
          <w:sz w:val="28"/>
          <w:szCs w:val="28"/>
        </w:rPr>
      </w:pPr>
    </w:p>
    <w:p w:rsidR="00FE28E1" w:rsidRDefault="00FE28E1" w:rsidP="00FE28E1">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28E1" w:rsidRDefault="00FE28E1" w:rsidP="00FE28E1">
      <w:pPr>
        <w:spacing w:after="0" w:line="240" w:lineRule="auto"/>
        <w:jc w:val="center"/>
        <w:rPr>
          <w:rFonts w:ascii="Times New Roman" w:hAnsi="Times New Roman"/>
          <w:b/>
          <w:sz w:val="28"/>
          <w:szCs w:val="28"/>
        </w:rPr>
      </w:pPr>
    </w:p>
    <w:p w:rsidR="00FE28E1" w:rsidRDefault="00FE28E1" w:rsidP="00FE28E1">
      <w:pPr>
        <w:spacing w:after="0" w:line="240" w:lineRule="auto"/>
        <w:jc w:val="center"/>
        <w:rPr>
          <w:rFonts w:ascii="Times New Roman" w:hAnsi="Times New Roman"/>
          <w:b/>
          <w:sz w:val="28"/>
          <w:szCs w:val="28"/>
        </w:rPr>
      </w:pPr>
    </w:p>
    <w:p w:rsidR="00FE28E1" w:rsidRDefault="00FE28E1" w:rsidP="00FE28E1">
      <w:pPr>
        <w:spacing w:after="0" w:line="240" w:lineRule="auto"/>
        <w:jc w:val="center"/>
        <w:rPr>
          <w:rFonts w:ascii="Times New Roman" w:hAnsi="Times New Roman"/>
          <w:b/>
          <w:sz w:val="28"/>
          <w:szCs w:val="28"/>
        </w:rPr>
      </w:pPr>
    </w:p>
    <w:p w:rsidR="00FE28E1" w:rsidRDefault="00FE28E1" w:rsidP="00FE28E1">
      <w:pPr>
        <w:spacing w:after="0" w:line="240" w:lineRule="auto"/>
        <w:jc w:val="center"/>
        <w:rPr>
          <w:rFonts w:ascii="Times New Roman" w:hAnsi="Times New Roman"/>
          <w:b/>
          <w:sz w:val="48"/>
          <w:szCs w:val="48"/>
        </w:rPr>
      </w:pPr>
      <w:r>
        <w:rPr>
          <w:rFonts w:ascii="Times New Roman" w:hAnsi="Times New Roman"/>
          <w:b/>
          <w:sz w:val="28"/>
          <w:szCs w:val="28"/>
        </w:rPr>
        <w:t xml:space="preserve">                                                                          </w:t>
      </w:r>
      <w:r w:rsidR="000B6DCD">
        <w:rPr>
          <w:rFonts w:ascii="Times New Roman" w:hAnsi="Times New Roman"/>
          <w:b/>
          <w:sz w:val="28"/>
          <w:szCs w:val="28"/>
        </w:rPr>
        <w:t xml:space="preserve">      Подготовила </w:t>
      </w:r>
      <w:r>
        <w:rPr>
          <w:rFonts w:ascii="Times New Roman" w:hAnsi="Times New Roman"/>
          <w:b/>
          <w:sz w:val="28"/>
          <w:szCs w:val="28"/>
        </w:rPr>
        <w:t xml:space="preserve"> </w:t>
      </w:r>
    </w:p>
    <w:p w:rsidR="00FE28E1" w:rsidRDefault="00FE28E1" w:rsidP="00FE28E1">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B6DCD">
        <w:rPr>
          <w:rFonts w:ascii="Times New Roman" w:hAnsi="Times New Roman"/>
          <w:b/>
          <w:sz w:val="28"/>
          <w:szCs w:val="28"/>
        </w:rPr>
        <w:t xml:space="preserve">        </w:t>
      </w:r>
      <w:proofErr w:type="spellStart"/>
      <w:r w:rsidR="000B6DCD">
        <w:rPr>
          <w:rFonts w:ascii="Times New Roman" w:hAnsi="Times New Roman"/>
          <w:b/>
          <w:sz w:val="28"/>
          <w:szCs w:val="28"/>
        </w:rPr>
        <w:t>Стерлигова</w:t>
      </w:r>
      <w:proofErr w:type="spellEnd"/>
      <w:r w:rsidR="000B6DCD">
        <w:rPr>
          <w:rFonts w:ascii="Times New Roman" w:hAnsi="Times New Roman"/>
          <w:b/>
          <w:sz w:val="28"/>
          <w:szCs w:val="28"/>
        </w:rPr>
        <w:t xml:space="preserve"> О.В.</w:t>
      </w:r>
    </w:p>
    <w:p w:rsidR="00FE28E1" w:rsidRDefault="00FE28E1" w:rsidP="00FE28E1">
      <w:pPr>
        <w:spacing w:after="0" w:line="240" w:lineRule="auto"/>
        <w:rPr>
          <w:rFonts w:ascii="Times New Roman" w:hAnsi="Times New Roman"/>
          <w:b/>
          <w:sz w:val="36"/>
          <w:szCs w:val="36"/>
        </w:rPr>
      </w:pPr>
    </w:p>
    <w:p w:rsidR="00FE28E1" w:rsidRDefault="00FE28E1" w:rsidP="00FE28E1">
      <w:pPr>
        <w:spacing w:after="0" w:line="240" w:lineRule="auto"/>
        <w:jc w:val="right"/>
        <w:rPr>
          <w:rFonts w:ascii="Times New Roman" w:hAnsi="Times New Roman"/>
          <w:b/>
          <w:sz w:val="36"/>
          <w:szCs w:val="36"/>
        </w:rPr>
      </w:pPr>
    </w:p>
    <w:p w:rsidR="00FE28E1" w:rsidRDefault="00FE28E1" w:rsidP="00FE28E1">
      <w:pPr>
        <w:spacing w:after="0" w:line="240" w:lineRule="auto"/>
        <w:jc w:val="both"/>
        <w:rPr>
          <w:rFonts w:ascii="Times New Roman" w:hAnsi="Times New Roman"/>
          <w:b/>
          <w:sz w:val="36"/>
          <w:szCs w:val="36"/>
        </w:rPr>
      </w:pPr>
    </w:p>
    <w:p w:rsidR="00FE28E1" w:rsidRDefault="000B6DCD" w:rsidP="000B6DCD">
      <w:pPr>
        <w:spacing w:after="0" w:line="240" w:lineRule="auto"/>
        <w:jc w:val="center"/>
        <w:rPr>
          <w:rFonts w:ascii="Times New Roman" w:hAnsi="Times New Roman"/>
          <w:b/>
          <w:sz w:val="28"/>
          <w:szCs w:val="28"/>
        </w:rPr>
      </w:pPr>
      <w:r>
        <w:rPr>
          <w:rFonts w:ascii="Times New Roman" w:hAnsi="Times New Roman"/>
          <w:b/>
          <w:sz w:val="28"/>
          <w:szCs w:val="28"/>
        </w:rPr>
        <w:t xml:space="preserve">с. </w:t>
      </w:r>
      <w:proofErr w:type="spellStart"/>
      <w:r>
        <w:rPr>
          <w:rFonts w:ascii="Times New Roman" w:hAnsi="Times New Roman"/>
          <w:b/>
          <w:sz w:val="28"/>
          <w:szCs w:val="28"/>
        </w:rPr>
        <w:t>Марфино</w:t>
      </w:r>
      <w:proofErr w:type="spellEnd"/>
      <w:r>
        <w:rPr>
          <w:rFonts w:ascii="Times New Roman" w:hAnsi="Times New Roman"/>
          <w:b/>
          <w:sz w:val="28"/>
          <w:szCs w:val="28"/>
        </w:rPr>
        <w:t xml:space="preserve"> 2021</w:t>
      </w:r>
      <w:r w:rsidR="00FE28E1">
        <w:rPr>
          <w:rFonts w:ascii="Times New Roman" w:hAnsi="Times New Roman"/>
          <w:b/>
          <w:sz w:val="28"/>
          <w:szCs w:val="28"/>
        </w:rPr>
        <w:t xml:space="preserve"> год</w:t>
      </w:r>
    </w:p>
    <w:p w:rsidR="003E4105" w:rsidRPr="000B6DCD" w:rsidRDefault="003E4105" w:rsidP="000B6DCD">
      <w:pPr>
        <w:rPr>
          <w:rFonts w:ascii="Times New Roman" w:hAnsi="Times New Roman" w:cs="Times New Roman"/>
          <w:b/>
          <w:sz w:val="36"/>
          <w:szCs w:val="36"/>
        </w:rPr>
      </w:pPr>
      <w:bookmarkStart w:id="0" w:name="_GoBack"/>
      <w:bookmarkEnd w:id="0"/>
      <w:r>
        <w:rPr>
          <w:rFonts w:ascii="Times New Roman" w:hAnsi="Times New Roman" w:cs="Times New Roman"/>
          <w:sz w:val="28"/>
          <w:szCs w:val="28"/>
        </w:rPr>
        <w:lastRenderedPageBreak/>
        <w:t>Современное общество тесно связано с научно – техническим прогрессом. В 21 веке информационно коммуникативные технологии являются неотъемлемой частью жизни каждого человека, начиная с самого раннего возраста. Мир, в котором развивается современный ребенок, не похож на мир. В котором выросли его родители и мы взрослые. Вместе с этим появились новые требования к дошкольному воспитанию</w:t>
      </w:r>
      <w:r w:rsidR="00FB6BE3">
        <w:rPr>
          <w:rFonts w:ascii="Times New Roman" w:hAnsi="Times New Roman" w:cs="Times New Roman"/>
          <w:sz w:val="28"/>
          <w:szCs w:val="28"/>
        </w:rPr>
        <w:t xml:space="preserve">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FB6BE3" w:rsidRDefault="00FB6BE3" w:rsidP="003E4105">
      <w:pPr>
        <w:rPr>
          <w:rFonts w:ascii="Times New Roman" w:hAnsi="Times New Roman" w:cs="Times New Roman"/>
          <w:sz w:val="28"/>
          <w:szCs w:val="28"/>
        </w:rPr>
      </w:pPr>
      <w:r>
        <w:rPr>
          <w:rFonts w:ascii="Times New Roman" w:hAnsi="Times New Roman" w:cs="Times New Roman"/>
          <w:sz w:val="28"/>
          <w:szCs w:val="28"/>
        </w:rPr>
        <w:t xml:space="preserve">В современной системе образования происходят значительные изменения. Использование ИКТ является одним из приоритетов образования. В связи с этим появляются и новые требования к педагогу и его профессиональной компетенции. Современный педагог ДОО должен не только уметь пользоваться компьютером и современным мультимедийным оборудованием, но и создавать свои образовательные </w:t>
      </w:r>
      <w:r w:rsidR="00AC3FF2">
        <w:rPr>
          <w:rFonts w:ascii="Times New Roman" w:hAnsi="Times New Roman" w:cs="Times New Roman"/>
          <w:sz w:val="28"/>
          <w:szCs w:val="28"/>
        </w:rPr>
        <w:t>ресурсы, широко использовать их в своей педагогической деятельности.</w:t>
      </w:r>
    </w:p>
    <w:p w:rsidR="00AC3FF2" w:rsidRDefault="00AC3FF2" w:rsidP="003E4105">
      <w:pPr>
        <w:rPr>
          <w:rFonts w:ascii="Times New Roman" w:hAnsi="Times New Roman" w:cs="Times New Roman"/>
          <w:sz w:val="28"/>
          <w:szCs w:val="28"/>
        </w:rPr>
      </w:pPr>
      <w:r>
        <w:rPr>
          <w:rFonts w:ascii="Times New Roman" w:hAnsi="Times New Roman" w:cs="Times New Roman"/>
          <w:sz w:val="28"/>
          <w:szCs w:val="28"/>
        </w:rPr>
        <w:t xml:space="preserve">Использование современных информационно – коммуникативных технологий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воспитательном процессе в дошкольном образовательном учреждении – это одна из самых новых и актуальных проблем в современной дошкольной педагогике. Все прекрасно знают, что ребенок хорошо усваивает ту информацию, которая ему интересна. Используя компьютер во время образовательной деятельности возможно использование различных звуков, мультипликации, что позволяет привлечь внимание детей. Они получают эмоциональный и познавательный заряд, вызывающий у них желание рассмотреть, действовать, играть, вернуться к этому занятию вновь. </w:t>
      </w:r>
    </w:p>
    <w:p w:rsidR="00AC3FF2" w:rsidRDefault="00AC3FF2" w:rsidP="003E4105">
      <w:pPr>
        <w:rPr>
          <w:rFonts w:ascii="Times New Roman" w:hAnsi="Times New Roman" w:cs="Times New Roman"/>
          <w:sz w:val="28"/>
          <w:szCs w:val="28"/>
        </w:rPr>
      </w:pPr>
      <w:r>
        <w:rPr>
          <w:rFonts w:ascii="Times New Roman" w:hAnsi="Times New Roman" w:cs="Times New Roman"/>
          <w:sz w:val="28"/>
          <w:szCs w:val="28"/>
        </w:rPr>
        <w:t xml:space="preserve">В отличие от обычных </w:t>
      </w:r>
      <w:r w:rsidR="008727E0">
        <w:rPr>
          <w:rFonts w:ascii="Times New Roman" w:hAnsi="Times New Roman" w:cs="Times New Roman"/>
          <w:sz w:val="28"/>
          <w:szCs w:val="28"/>
        </w:rPr>
        <w:t>технических средств обучения информационно – коммуникативные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 умение самостоятельно приобретать новые знания.</w:t>
      </w:r>
    </w:p>
    <w:p w:rsidR="00316EF7" w:rsidRDefault="008727E0" w:rsidP="003E4105">
      <w:pPr>
        <w:rPr>
          <w:rFonts w:ascii="Times New Roman" w:hAnsi="Times New Roman" w:cs="Times New Roman"/>
          <w:sz w:val="28"/>
          <w:szCs w:val="28"/>
        </w:rPr>
      </w:pPr>
      <w:r>
        <w:rPr>
          <w:rFonts w:ascii="Times New Roman" w:hAnsi="Times New Roman" w:cs="Times New Roman"/>
          <w:sz w:val="28"/>
          <w:szCs w:val="28"/>
        </w:rPr>
        <w:t>Применение компьютерной техники помогает сделать занятие интересным и по</w:t>
      </w:r>
      <w:r w:rsidR="002B6549">
        <w:rPr>
          <w:rFonts w:ascii="Times New Roman" w:hAnsi="Times New Roman" w:cs="Times New Roman"/>
          <w:sz w:val="28"/>
          <w:szCs w:val="28"/>
        </w:rPr>
        <w:t xml:space="preserve"> - </w:t>
      </w:r>
      <w:r>
        <w:rPr>
          <w:rFonts w:ascii="Times New Roman" w:hAnsi="Times New Roman" w:cs="Times New Roman"/>
          <w:sz w:val="28"/>
          <w:szCs w:val="28"/>
        </w:rPr>
        <w:t xml:space="preserve"> настоящему </w:t>
      </w:r>
      <w:r w:rsidR="002B6549">
        <w:rPr>
          <w:rFonts w:ascii="Times New Roman" w:hAnsi="Times New Roman" w:cs="Times New Roman"/>
          <w:sz w:val="28"/>
          <w:szCs w:val="28"/>
        </w:rPr>
        <w:t xml:space="preserve">современным, расширять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 сюжеты. Игровые компоненты, включенные в мультимедиа программы, активизируют познавательную деятельность дошкольников и усиливают усвоение материала. Применение компьютера в дошкольном образовательном </w:t>
      </w:r>
      <w:r w:rsidR="002B6549">
        <w:rPr>
          <w:rFonts w:ascii="Times New Roman" w:hAnsi="Times New Roman" w:cs="Times New Roman"/>
          <w:sz w:val="28"/>
          <w:szCs w:val="28"/>
        </w:rPr>
        <w:lastRenderedPageBreak/>
        <w:t xml:space="preserve">учреждении возможно и необходимо, оно способствует повышению интереса к обучению, его эффективности, а так же развивает ребенка всесторонне. </w:t>
      </w:r>
    </w:p>
    <w:p w:rsidR="008727E0" w:rsidRDefault="00316EF7" w:rsidP="003E4105">
      <w:pPr>
        <w:rPr>
          <w:rFonts w:ascii="Times New Roman" w:hAnsi="Times New Roman" w:cs="Times New Roman"/>
          <w:sz w:val="28"/>
          <w:szCs w:val="28"/>
        </w:rPr>
      </w:pPr>
      <w:r>
        <w:rPr>
          <w:rFonts w:ascii="Times New Roman" w:hAnsi="Times New Roman" w:cs="Times New Roman"/>
          <w:sz w:val="28"/>
          <w:szCs w:val="28"/>
        </w:rPr>
        <w:t xml:space="preserve">Одним из основных средств расширения детских представлений являются презентации, слайд – шоу, мультимедийные фотоальбомы. Это наглядность, дающая возможность воспитателю выстроить объяснение на занятиях логично, научно, с использованием </w:t>
      </w:r>
      <w:proofErr w:type="spellStart"/>
      <w:r>
        <w:rPr>
          <w:rFonts w:ascii="Times New Roman" w:hAnsi="Times New Roman" w:cs="Times New Roman"/>
          <w:sz w:val="28"/>
          <w:szCs w:val="28"/>
        </w:rPr>
        <w:t>видеофрогментов</w:t>
      </w:r>
      <w:proofErr w:type="spellEnd"/>
      <w:r>
        <w:rPr>
          <w:rFonts w:ascii="Times New Roman" w:hAnsi="Times New Roman" w:cs="Times New Roman"/>
          <w:sz w:val="28"/>
          <w:szCs w:val="28"/>
        </w:rPr>
        <w:t>. При такой организации материала включаются три вида памяти детей: зрительная, слуховая, моторная. Презентация дает возможность рассмотреть сложный материал поэтапно, обратиться не только к текущему материалу, но и повторить предыдущую тему. Также можно более детально остановиться на вопросах, вызывающих затруднения. Применение информационных технологий на занятиях в ДОО позволяет преодолеть интеллектуальную пассивность</w:t>
      </w:r>
      <w:r w:rsidR="002B6549">
        <w:rPr>
          <w:rFonts w:ascii="Times New Roman" w:hAnsi="Times New Roman" w:cs="Times New Roman"/>
          <w:sz w:val="28"/>
          <w:szCs w:val="28"/>
        </w:rPr>
        <w:t xml:space="preserve"> </w:t>
      </w:r>
      <w:r>
        <w:rPr>
          <w:rFonts w:ascii="Times New Roman" w:hAnsi="Times New Roman" w:cs="Times New Roman"/>
          <w:sz w:val="28"/>
          <w:szCs w:val="28"/>
        </w:rPr>
        <w:t>детей на занятиях, дает возможность повысить эффективность образовательной деятельности педагога ДОО. Способность ИКТ очень обширны, их можно использовать в любой образовательной деятельности. Ор</w:t>
      </w:r>
      <w:r w:rsidR="00784AB5">
        <w:rPr>
          <w:rFonts w:ascii="Times New Roman" w:hAnsi="Times New Roman" w:cs="Times New Roman"/>
          <w:sz w:val="28"/>
          <w:szCs w:val="28"/>
        </w:rPr>
        <w:t>ганизация и методика проведения занятий с использованием современных информационных, компьютерных технологий идентична методике проведения традиционных занятий по основным видам детской деятельности: развитию речи, математике, изобразительной деятельности. Как известно игра – это ведущая деятельность, в которой не только проявляется, но, прежде всего, формируется и развивается личность ребенка. При работе с компьютером открываются широкие возможности, потому что развивающие компьютерные технологии можно использовать как при групповой работе, так и при индивидуальной, где с помощью игр – презентаций дети быстрее запоминают материал. В настоящее время</w:t>
      </w:r>
      <w:r w:rsidR="005B6EF8">
        <w:rPr>
          <w:rFonts w:ascii="Times New Roman" w:hAnsi="Times New Roman" w:cs="Times New Roman"/>
          <w:sz w:val="28"/>
          <w:szCs w:val="28"/>
        </w:rPr>
        <w:t xml:space="preserve"> создается множество различных игр и программ для обучения. Например, с помощью компьютерных математических игр, ребенок закрепляет ранее полученные знания, совершенствует наглядно – действенное мышление, помогают формировать элементарные формы логического мышления, учатся анализировать, сравнивать, обобщать предметы. Такие игры требуют умения сосредоточится на учебной задаче, запомнить условия, выполнить их правильно. При правильном решении игровых задач ребенок слышит веселую музыку, либо видит печальное лицо, если задача неправильно решена. Дети ждут оценку, эмоционально реагируют на ее характер. Использование интерактивного оборудования при обучении старших дошкольников математике, музыке, изобразительной деятельности помогает закрепить, уточнить конкретное математическое содержание, способствует совершенствованию наглядно – действенного мышления, переводу его в наглядно – образный план, формирует элементарные формы логического мышления, развивает чувство цвета.</w:t>
      </w:r>
    </w:p>
    <w:p w:rsidR="004B29F6" w:rsidRDefault="005B6EF8" w:rsidP="003E4105">
      <w:pPr>
        <w:rPr>
          <w:rFonts w:ascii="Times New Roman" w:hAnsi="Times New Roman" w:cs="Times New Roman"/>
          <w:sz w:val="28"/>
          <w:szCs w:val="28"/>
        </w:rPr>
      </w:pPr>
      <w:r>
        <w:rPr>
          <w:rFonts w:ascii="Times New Roman" w:hAnsi="Times New Roman" w:cs="Times New Roman"/>
          <w:sz w:val="28"/>
          <w:szCs w:val="28"/>
        </w:rPr>
        <w:lastRenderedPageBreak/>
        <w:t>Играя в компьютерные игры, ребенок учится планировать, выстраивать логику элемента конк</w:t>
      </w:r>
      <w:r w:rsidR="00FA0942">
        <w:rPr>
          <w:rFonts w:ascii="Times New Roman" w:hAnsi="Times New Roman" w:cs="Times New Roman"/>
          <w:sz w:val="28"/>
          <w:szCs w:val="28"/>
        </w:rPr>
        <w:t xml:space="preserve">ретных событий, представлений, </w:t>
      </w:r>
      <w:r>
        <w:rPr>
          <w:rFonts w:ascii="Times New Roman" w:hAnsi="Times New Roman" w:cs="Times New Roman"/>
          <w:sz w:val="28"/>
          <w:szCs w:val="28"/>
        </w:rPr>
        <w:t xml:space="preserve">у него развивается способность к прогнозированию результата действий. </w:t>
      </w:r>
      <w:r w:rsidR="00FA0942">
        <w:rPr>
          <w:rFonts w:ascii="Times New Roman" w:hAnsi="Times New Roman" w:cs="Times New Roman"/>
          <w:sz w:val="28"/>
          <w:szCs w:val="28"/>
        </w:rPr>
        <w:t xml:space="preserve">Он начинает думать прежде, чем делать. Объективно все это означает начало овладения основами теоритического мышления, что является важным моментом условием при подготовке детей к обучению школе. Используя ИКТ, у детей формируются столь важные операции мышления, как обобщения, классификация, повышается самооценка дошкольников. Так как достижения детей не остаются незамеченными им самими и окружающими. Дети чувствуют большую уверенность в себе, осваиваются наглядно </w:t>
      </w:r>
      <w:r w:rsidR="004B29F6">
        <w:rPr>
          <w:rFonts w:ascii="Times New Roman" w:hAnsi="Times New Roman" w:cs="Times New Roman"/>
          <w:sz w:val="28"/>
          <w:szCs w:val="28"/>
        </w:rPr>
        <w:t>–</w:t>
      </w:r>
      <w:r w:rsidR="00FA0942">
        <w:rPr>
          <w:rFonts w:ascii="Times New Roman" w:hAnsi="Times New Roman" w:cs="Times New Roman"/>
          <w:sz w:val="28"/>
          <w:szCs w:val="28"/>
        </w:rPr>
        <w:t xml:space="preserve"> </w:t>
      </w:r>
      <w:r w:rsidR="004B29F6">
        <w:rPr>
          <w:rFonts w:ascii="Times New Roman" w:hAnsi="Times New Roman" w:cs="Times New Roman"/>
          <w:sz w:val="28"/>
          <w:szCs w:val="28"/>
        </w:rPr>
        <w:t xml:space="preserve">действенные операции мышления. В современном мире сложно стоять на месте, поэтому, хотим мы этого или не хотим, но ИКТ прочно входят в </w:t>
      </w:r>
      <w:proofErr w:type="spellStart"/>
      <w:r w:rsidR="004B29F6">
        <w:rPr>
          <w:rFonts w:ascii="Times New Roman" w:hAnsi="Times New Roman" w:cs="Times New Roman"/>
          <w:sz w:val="28"/>
          <w:szCs w:val="28"/>
        </w:rPr>
        <w:t>воспитательно</w:t>
      </w:r>
      <w:proofErr w:type="spellEnd"/>
      <w:r w:rsidR="004B29F6">
        <w:rPr>
          <w:rFonts w:ascii="Times New Roman" w:hAnsi="Times New Roman" w:cs="Times New Roman"/>
          <w:sz w:val="28"/>
          <w:szCs w:val="28"/>
        </w:rPr>
        <w:t xml:space="preserve"> – образовательный процесс дошкольных учреждений. </w:t>
      </w:r>
    </w:p>
    <w:p w:rsidR="005B6EF8" w:rsidRDefault="004B29F6" w:rsidP="003E4105">
      <w:pPr>
        <w:rPr>
          <w:rFonts w:ascii="Times New Roman" w:hAnsi="Times New Roman" w:cs="Times New Roman"/>
          <w:sz w:val="28"/>
          <w:szCs w:val="28"/>
        </w:rPr>
      </w:pPr>
      <w:r>
        <w:rPr>
          <w:rFonts w:ascii="Times New Roman" w:hAnsi="Times New Roman" w:cs="Times New Roman"/>
          <w:sz w:val="28"/>
          <w:szCs w:val="28"/>
        </w:rPr>
        <w:t>Дети, в работе с которыми использовались ИКТ, показывают лучшие результаты:</w:t>
      </w:r>
    </w:p>
    <w:p w:rsidR="004B29F6" w:rsidRDefault="00582BE2" w:rsidP="003E4105">
      <w:pPr>
        <w:rPr>
          <w:rFonts w:ascii="Times New Roman" w:hAnsi="Times New Roman" w:cs="Times New Roman"/>
          <w:sz w:val="28"/>
          <w:szCs w:val="28"/>
        </w:rPr>
      </w:pPr>
      <w:r>
        <w:rPr>
          <w:rFonts w:ascii="Times New Roman" w:hAnsi="Times New Roman" w:cs="Times New Roman"/>
          <w:sz w:val="28"/>
          <w:szCs w:val="28"/>
        </w:rPr>
        <w:t>- дети легче усваивают</w:t>
      </w:r>
      <w:r w:rsidR="00452AEC">
        <w:rPr>
          <w:rFonts w:ascii="Times New Roman" w:hAnsi="Times New Roman" w:cs="Times New Roman"/>
          <w:sz w:val="28"/>
          <w:szCs w:val="28"/>
        </w:rPr>
        <w:t xml:space="preserve"> понятие формы, цвета и величины;</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глубже постигаются понятия числа и множества;</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быстрее возникает умение ориентироваться на плоскости и в пространстве;</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тренируется эффективность внимания и памяти;</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раньше овладевают чтением и письмом;</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активно пополняется словарный запас;</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развивается мелкая моторика, формируется тончайшая координация движений глаз;</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уменьшается время, как простой реакции, так и реакции выбора;</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воспитывается целеустремленность и сосредоточенность;</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развивается воображение и творческие способности;</w:t>
      </w:r>
    </w:p>
    <w:p w:rsidR="00452AEC" w:rsidRDefault="00452AEC" w:rsidP="003E4105">
      <w:pPr>
        <w:rPr>
          <w:rFonts w:ascii="Times New Roman" w:hAnsi="Times New Roman" w:cs="Times New Roman"/>
          <w:sz w:val="28"/>
          <w:szCs w:val="28"/>
        </w:rPr>
      </w:pPr>
      <w:r>
        <w:rPr>
          <w:rFonts w:ascii="Times New Roman" w:hAnsi="Times New Roman" w:cs="Times New Roman"/>
          <w:sz w:val="28"/>
          <w:szCs w:val="28"/>
        </w:rPr>
        <w:t>- развиваются элементы</w:t>
      </w:r>
      <w:r w:rsidR="00E50685">
        <w:rPr>
          <w:rFonts w:ascii="Times New Roman" w:hAnsi="Times New Roman" w:cs="Times New Roman"/>
          <w:sz w:val="28"/>
          <w:szCs w:val="28"/>
        </w:rPr>
        <w:t xml:space="preserve"> наглядно </w:t>
      </w:r>
      <w:r w:rsidR="00AC7C1B">
        <w:rPr>
          <w:rFonts w:ascii="Times New Roman" w:hAnsi="Times New Roman" w:cs="Times New Roman"/>
          <w:sz w:val="28"/>
          <w:szCs w:val="28"/>
        </w:rPr>
        <w:t>–</w:t>
      </w:r>
      <w:r w:rsidR="00E50685">
        <w:rPr>
          <w:rFonts w:ascii="Times New Roman" w:hAnsi="Times New Roman" w:cs="Times New Roman"/>
          <w:sz w:val="28"/>
          <w:szCs w:val="28"/>
        </w:rPr>
        <w:t xml:space="preserve"> образного</w:t>
      </w:r>
      <w:r w:rsidR="00AC7C1B">
        <w:rPr>
          <w:rFonts w:ascii="Times New Roman" w:hAnsi="Times New Roman" w:cs="Times New Roman"/>
          <w:sz w:val="28"/>
          <w:szCs w:val="28"/>
        </w:rPr>
        <w:t xml:space="preserve"> и теоритического мышления.</w:t>
      </w:r>
    </w:p>
    <w:p w:rsidR="00AC7C1B" w:rsidRPr="003E4105" w:rsidRDefault="00AC7C1B" w:rsidP="003E4105">
      <w:pPr>
        <w:rPr>
          <w:rFonts w:ascii="Times New Roman" w:hAnsi="Times New Roman" w:cs="Times New Roman"/>
          <w:sz w:val="28"/>
          <w:szCs w:val="28"/>
        </w:rPr>
      </w:pPr>
      <w:r>
        <w:rPr>
          <w:rFonts w:ascii="Times New Roman" w:hAnsi="Times New Roman" w:cs="Times New Roman"/>
          <w:sz w:val="28"/>
          <w:szCs w:val="28"/>
        </w:rPr>
        <w:t>Сейчас выигрывает тот воспитатель, который не только может дать базовые знания ребенку, но и направить их действия на самостоятельное освоение знаний. Для развития у ребят устойчивого познавательного интереса к учению перед педагогом стоит задача: сделать занятия интересными, насыщенными и занимательными. Материал должен содержать в себе элементы необычайного, удивительного, неожиданного, вызывающие интерес у дошкольников к учебному процессу и способствующие созданию положительной обстановки учения, а также развитию</w:t>
      </w:r>
      <w:r w:rsidR="00D01273">
        <w:rPr>
          <w:rFonts w:ascii="Times New Roman" w:hAnsi="Times New Roman" w:cs="Times New Roman"/>
          <w:sz w:val="28"/>
          <w:szCs w:val="28"/>
        </w:rPr>
        <w:t xml:space="preserve"> </w:t>
      </w:r>
      <w:proofErr w:type="spellStart"/>
      <w:r w:rsidR="00D01273">
        <w:rPr>
          <w:rFonts w:ascii="Times New Roman" w:hAnsi="Times New Roman" w:cs="Times New Roman"/>
          <w:sz w:val="28"/>
          <w:szCs w:val="28"/>
        </w:rPr>
        <w:t>мыслитильных</w:t>
      </w:r>
      <w:proofErr w:type="spellEnd"/>
      <w:r w:rsidR="00D01273">
        <w:rPr>
          <w:rFonts w:ascii="Times New Roman" w:hAnsi="Times New Roman" w:cs="Times New Roman"/>
          <w:sz w:val="28"/>
          <w:szCs w:val="28"/>
        </w:rPr>
        <w:t xml:space="preserve"> способностей. Ведь именно прием удивления ведет за собой процесс </w:t>
      </w:r>
      <w:r w:rsidR="00D01273">
        <w:rPr>
          <w:rFonts w:ascii="Times New Roman" w:hAnsi="Times New Roman" w:cs="Times New Roman"/>
          <w:sz w:val="28"/>
          <w:szCs w:val="28"/>
        </w:rPr>
        <w:lastRenderedPageBreak/>
        <w:t>понимания. Применение компьютерной техники в детском саду как раз позволяет сделать каждое занятие нетрадиционным, ярким, насыщенным, приводит к необходимости использовать различные способы подачи учебного материала, предусмотреть разнообразные приемы и методы в обучении.</w:t>
      </w:r>
    </w:p>
    <w:sectPr w:rsidR="00AC7C1B" w:rsidRPr="003E4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UPC">
    <w:altName w:val="Times New Roman"/>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76"/>
    <w:rsid w:val="000B6DCD"/>
    <w:rsid w:val="00240576"/>
    <w:rsid w:val="002B6549"/>
    <w:rsid w:val="00316EF7"/>
    <w:rsid w:val="003E4105"/>
    <w:rsid w:val="00452AEC"/>
    <w:rsid w:val="004B29F6"/>
    <w:rsid w:val="00582BE2"/>
    <w:rsid w:val="005B6EF8"/>
    <w:rsid w:val="00784AB5"/>
    <w:rsid w:val="008727E0"/>
    <w:rsid w:val="00AC3FF2"/>
    <w:rsid w:val="00AC7C1B"/>
    <w:rsid w:val="00D01273"/>
    <w:rsid w:val="00E50685"/>
    <w:rsid w:val="00EC37C5"/>
    <w:rsid w:val="00FA0942"/>
    <w:rsid w:val="00FB6BE3"/>
    <w:rsid w:val="00FE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338DB-F334-4ABF-AED9-CF45F137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50423">
      <w:bodyDiv w:val="1"/>
      <w:marLeft w:val="0"/>
      <w:marRight w:val="0"/>
      <w:marTop w:val="0"/>
      <w:marBottom w:val="0"/>
      <w:divBdr>
        <w:top w:val="none" w:sz="0" w:space="0" w:color="auto"/>
        <w:left w:val="none" w:sz="0" w:space="0" w:color="auto"/>
        <w:bottom w:val="none" w:sz="0" w:space="0" w:color="auto"/>
        <w:right w:val="none" w:sz="0" w:space="0" w:color="auto"/>
      </w:divBdr>
    </w:div>
    <w:div w:id="16495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2022-12-07T13:39:00Z</dcterms:created>
  <dcterms:modified xsi:type="dcterms:W3CDTF">2022-12-12T06:57:00Z</dcterms:modified>
</cp:coreProperties>
</file>