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C53D71" w:rsidRDefault="00C53D71" w:rsidP="00C53D71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 ОБЩЕОБРАЗОВАТЕЛЬНОЕ УЧРЕЖДЕНИЕ</w:t>
      </w:r>
    </w:p>
    <w:p w:rsidR="00C53D71" w:rsidRDefault="00C53D71" w:rsidP="00C53D71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>«МАРФИНСКАЯ СРЕДНЯЯ ОБЩЕОБРАЗОВАТЕЛЬНАЯ ШКОЛА»</w:t>
      </w:r>
    </w:p>
    <w:p w:rsidR="00C53D71" w:rsidRDefault="00C53D71" w:rsidP="00C53D71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>ДОШКОЛЬНОЕ ОТДЕЛЕНИЕ «КОЛОСОК»</w:t>
      </w:r>
    </w:p>
    <w:p w:rsidR="00C53D71" w:rsidRDefault="00C53D71" w:rsidP="00C53D71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МЫТИЩИ МОСКОВСКОЙ ОБЛАСТИ</w:t>
      </w:r>
    </w:p>
    <w:p w:rsidR="00C53D71" w:rsidRDefault="00C53D71" w:rsidP="00C53D71">
      <w:pPr>
        <w:spacing w:after="160" w:line="254" w:lineRule="auto"/>
        <w:rPr>
          <w:sz w:val="20"/>
        </w:rPr>
      </w:pPr>
    </w:p>
    <w:p w:rsidR="00E30625" w:rsidRPr="00E30625" w:rsidRDefault="00E30625" w:rsidP="00A9173A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E30625" w:rsidRPr="00E30625" w:rsidRDefault="00E30625" w:rsidP="00A9173A">
      <w:pPr>
        <w:rPr>
          <w:rFonts w:asciiTheme="minorHAnsi" w:eastAsiaTheme="minorHAnsi" w:hAnsiTheme="minorHAnsi" w:cstheme="minorBidi"/>
        </w:rPr>
      </w:pPr>
      <w:r w:rsidRPr="00E30625">
        <w:rPr>
          <w:rFonts w:ascii="Arial Narrow" w:eastAsiaTheme="minorHAnsi" w:hAnsi="Arial Narrow" w:cstheme="minorBidi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69682188" wp14:editId="5ADB4847">
            <wp:simplePos x="0" y="0"/>
            <wp:positionH relativeFrom="margin">
              <wp:posOffset>2322830</wp:posOffset>
            </wp:positionH>
            <wp:positionV relativeFrom="margin">
              <wp:posOffset>1806575</wp:posOffset>
            </wp:positionV>
            <wp:extent cx="1362075" cy="12096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625" w:rsidRPr="00E30625" w:rsidRDefault="00E30625" w:rsidP="00A9173A">
      <w:pPr>
        <w:jc w:val="center"/>
        <w:rPr>
          <w:rFonts w:asciiTheme="minorHAnsi" w:eastAsiaTheme="minorHAnsi" w:hAnsiTheme="minorHAnsi" w:cstheme="minorBidi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E3062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КОНСУЛЬТАЦИЯ ДЛЯ ВОСПИТАТЕЛЕЙ</w:t>
      </w: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E30625" w:rsidRDefault="00E30625" w:rsidP="00A9173A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D52A2" w:rsidRDefault="001D52A2" w:rsidP="00A9173A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D52A2" w:rsidRDefault="001D52A2" w:rsidP="00A9173A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D52A2" w:rsidRPr="00E30625" w:rsidRDefault="001D52A2" w:rsidP="00A9173A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eastAsia="Times New Roman"/>
          <w:color w:val="000000"/>
          <w:lang w:eastAsia="ru-RU"/>
        </w:rPr>
      </w:pPr>
    </w:p>
    <w:p w:rsidR="00E30625" w:rsidRPr="001D52A2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eastAsia="Times New Roman"/>
          <w:b/>
          <w:color w:val="000000"/>
          <w:sz w:val="48"/>
          <w:szCs w:val="36"/>
          <w:lang w:eastAsia="ru-RU"/>
        </w:rPr>
      </w:pPr>
      <w:r w:rsidRPr="001D52A2">
        <w:rPr>
          <w:rFonts w:ascii="Times New Roman" w:eastAsia="Times New Roman" w:hAnsi="Times New Roman"/>
          <w:b/>
          <w:i/>
          <w:iCs/>
          <w:color w:val="000000"/>
          <w:sz w:val="48"/>
          <w:szCs w:val="36"/>
          <w:lang w:eastAsia="ru-RU"/>
        </w:rPr>
        <w:t>«Что такое инклюзия?»</w:t>
      </w: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b/>
          <w:i/>
          <w:iCs/>
          <w:color w:val="000000"/>
          <w:sz w:val="40"/>
          <w:szCs w:val="36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b/>
          <w:i/>
          <w:iCs/>
          <w:color w:val="000000"/>
          <w:sz w:val="32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D52A2" w:rsidRDefault="001D52A2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D52A2" w:rsidRDefault="001D52A2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D52A2" w:rsidRDefault="001D52A2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5357DA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right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  <w:r w:rsidRPr="00E30625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>Учитель-логопед</w:t>
      </w: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right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  <w:r w:rsidRPr="00E30625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>Никитина О.А.</w:t>
      </w:r>
    </w:p>
    <w:p w:rsidR="00E30625" w:rsidRPr="00E30625" w:rsidRDefault="00E30625" w:rsidP="00A9173A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E30625" w:rsidRPr="00E30625" w:rsidRDefault="00E30625" w:rsidP="00A9173A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E30625" w:rsidRPr="005357DA" w:rsidRDefault="005357DA" w:rsidP="00E30625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357D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Марфино 2021</w:t>
      </w:r>
    </w:p>
    <w:p w:rsidR="00E30625" w:rsidRPr="00E30625" w:rsidRDefault="00E30625" w:rsidP="00E30625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</w:pPr>
    </w:p>
    <w:p w:rsidR="009340F9" w:rsidRPr="00E30625" w:rsidRDefault="00E30625" w:rsidP="00E30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62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-400685</wp:posOffset>
            </wp:positionV>
            <wp:extent cx="254317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19" y="21435"/>
                <wp:lineTo x="21519" y="0"/>
                <wp:lineTo x="0" y="0"/>
              </wp:wrapPolygon>
            </wp:wrapTight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0F9" w:rsidRPr="00E30625">
        <w:rPr>
          <w:rFonts w:ascii="Times New Roman" w:hAnsi="Times New Roman"/>
          <w:sz w:val="28"/>
          <w:szCs w:val="28"/>
        </w:rPr>
        <w:t xml:space="preserve">В современной мировой педагогической практике в течение нескольких десятилетий развивается инклюзивный подход. Дети с ограниченными возможностями здоровья включаются в общеобразовательные классы школ и группы детских садов вместе с обычными сверстниками. Инклюзивный принцип позволяет предоставлять образовательные услуги для любых категорий воспитанников, часто является единственным способом получения образования для детей с нарушениями в развитии. </w:t>
      </w:r>
    </w:p>
    <w:p w:rsidR="009340F9" w:rsidRPr="00E30625" w:rsidRDefault="009340F9" w:rsidP="00E306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Инклюзивное образование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наиболее передовая система обучения детей с ограниченными возможностями здоровья, основанная на совместном обучении здоровых детей и детей-инвалидов.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    Обучаясь вместе, дети учатся жить вместе, стираются границы между инвалидами и здоровыми людьми. Ведь причиной инвалидности являются не столько медицинские проблемы, связанные с состоянием здоровья человека, сколько то состояние развития общества, которое своими барьерами препятствует реализации прав и свобод людей с нарушениями здоровья. Разрушение барьеров при получении образования приводит к объединению общественного пространства инвалидов и здоровых людей, меняется отношение к инвалидности: она считается не пороком, а особенностью того или иного человека.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 Инклюзивное, или включающее образование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основано на том, что все дети, несмотря на свои физические, интеллектуальные и иные особенности, включены в общую систему образования и обучаются вместе со своими сверстниками по месту жительства в массовой общеобразовательной школе, учитывающей их особые образовательные потребности.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 Понятие </w:t>
      </w: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«инклюзивное образование»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сформировалось из убеждения в том, что образование является основным правом человека и что оно создает основу для более справедливого общества. Все учащиеся имеют право на 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образование, независимо от их индивидуальных качеств или проблемы.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    Мировое сообщество считает, что люди с инвалидностью имеют такие же права, как и все остальные граждане, и они должны иметь равные возможности в реализации этих прав. Сегодня задача государства и общества – сделать так, чтобы все дети могли получить образование и жить максимально полноценно, вне зависимости от возможностей здоровья. Система инклюзивного образования позволяет в полной мере реализовать образовательные права детей с ограниченными возможностями здоровья.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 Каждый одиннадцатый житель России имеет ту или иную форму инвалидности. Это 13 миллионов человек с особенностями  физического, психического или интеллектуального развития различной степени: врожденные или приобретенные в течение жизни нарушения опорно-двигательного аппарата, зрения, слуха, состояния психики, умственного развития. Они нуждаются в специально приспособленных условиях  жизни и зачастую требуют посторонней помощи. 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 Инклюзия 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>в широком смысле этого слова включает в себя не только сферу образования, но и весь спектр общественных отношений:</w:t>
      </w:r>
      <w:r w:rsidR="001D52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труд, общение, развлечения. Везде должна быть создана доступная и доброжелательная </w:t>
      </w:r>
      <w:proofErr w:type="spellStart"/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>аттмосфера</w:t>
      </w:r>
      <w:proofErr w:type="spellEnd"/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>, преодолены барьеры среды и общественного сознания.</w:t>
      </w:r>
    </w:p>
    <w:p w:rsidR="009340F9" w:rsidRPr="00E30625" w:rsidRDefault="009340F9" w:rsidP="00E306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 Инклюзию в образовании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  отражают следующие </w:t>
      </w: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•    признание равной ценности для общества всех учеников и педагогов;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•    повышение степени участия учеников в культурной жизни местных школ и одновременное уменьшение уровня изолированности части учащихся от общешкольной жизни;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•    реструктурирование методики работы в школе таким образом, чтобы она могла полностью отвечать разнообразным потребностям всех учеников, проживающих рядом со школой;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    избавление от барьеров на пути получения знаний и полноценного участия в школьной жизни для всех учеников, а не только для тех, кто имеет 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инвалидность или относится к тем, у кого есть особые образовательные потребности;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•    анализ и изучение попыток преодоления барьеров и улучшения доступности школ для отдельных учеников. Проведение реформ и изменений, направленных на благо всех учеников школы в целом;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•    различия между учениками — это ресурсы, способствующие педагогическому процессу, а не препятствия, которые необходимо преодолевать;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•    признание права учеников на получение образования в школах, расположенных по месту жительства;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•    улучшение ситуации в школах в целом, как для учеников, так и для педагогов;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•    признание роли школ не только в повышении академических показателей учащихся, но и в развитии общественных ценностей;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br/>
        <w:t>•    развитие отношений поддержки и сотрудничества между школами и местными сообществами. Признание того, что инклюзия в образовании — это один из аспектов инклюзии в обществе.  </w:t>
      </w:r>
    </w:p>
    <w:p w:rsidR="009340F9" w:rsidRPr="00E30625" w:rsidRDefault="009340F9" w:rsidP="00E306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    Таким образом, </w:t>
      </w: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суть данных принципов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доступности школьного образования для всех детей, проживающих рядом со школой. Должен быть обеспечен физический доступ учеников с ограниченными возможностями здоровья в школы – транспорт, пандусы, подъемники. Необходимо составить такую структуру учебной программы, чтобы она была наиболее мобильной, а разнообразие образовательных методик позволяло удовлетворить потребности всех учеников. Важное значение имеет внеклассная деятельность, формирующая из ученика личность независимо от его возможностей здоровья и развития. </w:t>
      </w: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Инклюзия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ущемление прав здоровых учеников в пользу детей с инвалидностью, а следующая ступень развития общества, когда образование становится реальным правом для всех. </w:t>
      </w:r>
    </w:p>
    <w:p w:rsidR="009340F9" w:rsidRPr="00E30625" w:rsidRDefault="009340F9" w:rsidP="00E306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 В процессе исторического развития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образовательная система детей с ограниченными возможностями здоровья прошла путь от изоляции до инклюзии.</w:t>
      </w:r>
    </w:p>
    <w:p w:rsidR="009340F9" w:rsidRPr="00E30625" w:rsidRDefault="009340F9" w:rsidP="00E306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Историю обучения детей с особенностями развития в школе можно условно разбить на следующие </w:t>
      </w: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этапы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340F9" w:rsidRPr="00E30625" w:rsidRDefault="009340F9" w:rsidP="00E3062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>начало ХХ века – середина 60-х годов – «медицинская модель», которая вела к изоляции людей с ограниченными возможностями здоровья;</w:t>
      </w:r>
    </w:p>
    <w:p w:rsidR="009340F9" w:rsidRPr="00E30625" w:rsidRDefault="009340F9" w:rsidP="00E3062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>середина 60-х – середина 80-х годов – «модель нормализации», интеграция людей с ограниченными возможностями здоровья в общественную жизнь;</w:t>
      </w:r>
    </w:p>
    <w:p w:rsidR="009340F9" w:rsidRPr="00E30625" w:rsidRDefault="009340F9" w:rsidP="00E3062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середина 80-х годов – настоящее время – «модель включения», т.е. </w:t>
      </w: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инклюзия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340F9" w:rsidRPr="00E30625" w:rsidRDefault="009340F9" w:rsidP="00E306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</w:t>
      </w:r>
      <w:r w:rsidRPr="00E306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Инклюзия </w:t>
      </w:r>
      <w:r w:rsidRPr="00E30625">
        <w:rPr>
          <w:rFonts w:ascii="Times New Roman" w:eastAsia="Times New Roman" w:hAnsi="Times New Roman"/>
          <w:sz w:val="28"/>
          <w:szCs w:val="28"/>
          <w:lang w:eastAsia="ru-RU"/>
        </w:rPr>
        <w:t>признана более развитой, гуманной и эффективной системой образования не только детей с особыми образовательными потребностями, но и здоровых детей. Инклюзия дает право на образование каждому независимо от соответствия или несоответствия критериям школьной системы. Школа выполняет не только образовательные функции, но и является основной сферой жизнедеятельности ребенка. Через уважение и принятие индивидуальности каждого из них происходит формирование личности, имеющей свою собственную образовательную траекторию. Вместе с тем, ученики в школе находятся в коллективе, учатся взаимодействовать друг с другом, выстраивать взаимоотношения, совместно с учителем творчески решать образовательные проблемы. Можно с уверенностью сказать, что инклюзивное образование расширяет личностные возможности всех детей, помогает выработать такие качества, как гуманность, толерантность, готовность к помощи. Инклюзивное образование является  принципиально новой системой, где ученики и педагоги работают над общей целью – доступным и качественным образованием для всех без исключения детей.</w:t>
      </w:r>
    </w:p>
    <w:p w:rsidR="009340F9" w:rsidRPr="00E30625" w:rsidRDefault="009340F9" w:rsidP="00E30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40F9" w:rsidRPr="00E30625" w:rsidRDefault="009340F9" w:rsidP="00E30625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340F9" w:rsidRPr="00E30625" w:rsidRDefault="009340F9" w:rsidP="00E306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340F9" w:rsidRPr="00E30625" w:rsidRDefault="009340F9" w:rsidP="00E306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F6C4A" w:rsidRPr="00E30625" w:rsidRDefault="007F6C4A" w:rsidP="00E30625">
      <w:pPr>
        <w:spacing w:line="360" w:lineRule="auto"/>
        <w:rPr>
          <w:sz w:val="28"/>
          <w:szCs w:val="28"/>
        </w:rPr>
      </w:pPr>
    </w:p>
    <w:sectPr w:rsidR="007F6C4A" w:rsidRPr="00E30625" w:rsidSect="00A9173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0109"/>
    <w:multiLevelType w:val="multilevel"/>
    <w:tmpl w:val="AE96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F9"/>
    <w:rsid w:val="00015E29"/>
    <w:rsid w:val="001D52A2"/>
    <w:rsid w:val="005357DA"/>
    <w:rsid w:val="007F6C4A"/>
    <w:rsid w:val="009340F9"/>
    <w:rsid w:val="00A9173A"/>
    <w:rsid w:val="00C53D71"/>
    <w:rsid w:val="00E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15E2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E29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1D5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D52A2"/>
  </w:style>
  <w:style w:type="paragraph" w:styleId="a7">
    <w:name w:val="No Spacing"/>
    <w:uiPriority w:val="1"/>
    <w:qFormat/>
    <w:rsid w:val="00C53D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15E2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E29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1D5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D52A2"/>
  </w:style>
  <w:style w:type="paragraph" w:styleId="a7">
    <w:name w:val="No Spacing"/>
    <w:uiPriority w:val="1"/>
    <w:qFormat/>
    <w:rsid w:val="00C53D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никитична</cp:lastModifiedBy>
  <cp:revision>8</cp:revision>
  <cp:lastPrinted>2016-05-30T09:06:00Z</cp:lastPrinted>
  <dcterms:created xsi:type="dcterms:W3CDTF">2016-05-30T08:29:00Z</dcterms:created>
  <dcterms:modified xsi:type="dcterms:W3CDTF">2022-06-22T07:21:00Z</dcterms:modified>
</cp:coreProperties>
</file>