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FE" w:rsidRDefault="008E1DFE" w:rsidP="008E1DFE">
      <w:pPr>
        <w:shd w:val="clear" w:color="auto" w:fill="FFFFFF"/>
        <w:spacing w:line="270" w:lineRule="atLeast"/>
        <w:rPr>
          <w:i/>
          <w:iCs/>
          <w:color w:val="000000"/>
          <w:sz w:val="28"/>
          <w:szCs w:val="28"/>
          <w:lang w:eastAsia="ru-RU"/>
        </w:rPr>
      </w:pPr>
    </w:p>
    <w:p w:rsidR="008E1DFE" w:rsidRDefault="008E1DFE" w:rsidP="00BF7757">
      <w:pPr>
        <w:shd w:val="clear" w:color="auto" w:fill="FFFFFF"/>
        <w:spacing w:line="270" w:lineRule="atLeast"/>
        <w:rPr>
          <w:i/>
          <w:iCs/>
          <w:color w:val="000000"/>
          <w:sz w:val="28"/>
          <w:szCs w:val="28"/>
          <w:lang w:eastAsia="ru-RU"/>
        </w:rPr>
      </w:pPr>
    </w:p>
    <w:p w:rsidR="008E1DFE" w:rsidRDefault="008E1DFE" w:rsidP="008E1DFE">
      <w:pPr>
        <w:shd w:val="clear" w:color="auto" w:fill="FFFFFF"/>
        <w:spacing w:line="270" w:lineRule="atLeast"/>
        <w:rPr>
          <w:i/>
          <w:iCs/>
          <w:color w:val="000000"/>
          <w:sz w:val="28"/>
          <w:szCs w:val="28"/>
          <w:lang w:eastAsia="ru-RU"/>
        </w:rPr>
      </w:pPr>
    </w:p>
    <w:p w:rsidR="008E1DFE" w:rsidRPr="002C5B30" w:rsidRDefault="008E1DFE" w:rsidP="00BF7757">
      <w:pPr>
        <w:shd w:val="clear" w:color="auto" w:fill="FFFFFF"/>
        <w:spacing w:line="360" w:lineRule="auto"/>
        <w:jc w:val="center"/>
        <w:rPr>
          <w:b/>
          <w:i/>
          <w:iCs/>
          <w:color w:val="000000"/>
          <w:sz w:val="40"/>
          <w:szCs w:val="32"/>
          <w:lang w:eastAsia="ru-RU"/>
        </w:rPr>
      </w:pPr>
      <w:r w:rsidRPr="002C5B30">
        <w:rPr>
          <w:b/>
          <w:i/>
          <w:iCs/>
          <w:color w:val="000000"/>
          <w:sz w:val="40"/>
          <w:szCs w:val="32"/>
          <w:lang w:eastAsia="ru-RU"/>
        </w:rPr>
        <w:t>Консультация для родителей</w:t>
      </w:r>
    </w:p>
    <w:p w:rsidR="008E1DFE" w:rsidRPr="00C71C80" w:rsidRDefault="008E1DFE" w:rsidP="00BF7757">
      <w:pPr>
        <w:shd w:val="clear" w:color="auto" w:fill="FFFFFF"/>
        <w:spacing w:line="360" w:lineRule="auto"/>
        <w:jc w:val="center"/>
        <w:rPr>
          <w:b/>
          <w:i/>
          <w:iCs/>
          <w:color w:val="000000"/>
          <w:sz w:val="32"/>
          <w:szCs w:val="32"/>
          <w:lang w:eastAsia="ru-RU"/>
        </w:rPr>
      </w:pPr>
    </w:p>
    <w:p w:rsidR="008E1DFE" w:rsidRPr="002C5B30" w:rsidRDefault="008E1DFE" w:rsidP="00BF7757">
      <w:pPr>
        <w:shd w:val="clear" w:color="auto" w:fill="FFFFFF"/>
        <w:spacing w:line="360" w:lineRule="auto"/>
        <w:jc w:val="center"/>
        <w:rPr>
          <w:b/>
          <w:i/>
          <w:iCs/>
          <w:color w:val="000000"/>
          <w:sz w:val="72"/>
          <w:szCs w:val="40"/>
          <w:lang w:eastAsia="ru-RU"/>
        </w:rPr>
      </w:pPr>
      <w:r w:rsidRPr="002C5B30">
        <w:rPr>
          <w:b/>
          <w:i/>
          <w:iCs/>
          <w:color w:val="000000"/>
          <w:sz w:val="72"/>
          <w:szCs w:val="40"/>
          <w:lang w:eastAsia="ru-RU"/>
        </w:rPr>
        <w:t>«Зачем нужен логопед?»</w:t>
      </w:r>
      <w:bookmarkStart w:id="0" w:name="_GoBack"/>
      <w:bookmarkEnd w:id="0"/>
    </w:p>
    <w:p w:rsidR="008E1DFE" w:rsidRPr="002C5B30" w:rsidRDefault="008E1DFE" w:rsidP="00C71C80">
      <w:pPr>
        <w:shd w:val="clear" w:color="auto" w:fill="FFFFFF"/>
        <w:spacing w:line="360" w:lineRule="auto"/>
        <w:ind w:firstLine="426"/>
        <w:jc w:val="both"/>
        <w:rPr>
          <w:rFonts w:ascii="Calibri" w:hAnsi="Calibri"/>
          <w:b/>
          <w:color w:val="000000"/>
          <w:sz w:val="52"/>
          <w:szCs w:val="40"/>
          <w:lang w:eastAsia="ru-RU"/>
        </w:rPr>
      </w:pPr>
    </w:p>
    <w:p w:rsidR="008E1DFE" w:rsidRPr="002C5B30" w:rsidRDefault="002C5B30" w:rsidP="00C71C80">
      <w:pPr>
        <w:shd w:val="clear" w:color="auto" w:fill="FFFFFF"/>
        <w:spacing w:line="360" w:lineRule="auto"/>
        <w:ind w:firstLine="426"/>
        <w:jc w:val="both"/>
        <w:rPr>
          <w:rFonts w:ascii="Calibri" w:hAnsi="Calibri"/>
          <w:b/>
          <w:color w:val="000000"/>
          <w:sz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B156A3C" wp14:editId="4F993332">
            <wp:simplePos x="0" y="0"/>
            <wp:positionH relativeFrom="margin">
              <wp:posOffset>55880</wp:posOffset>
            </wp:positionH>
            <wp:positionV relativeFrom="margin">
              <wp:posOffset>3505200</wp:posOffset>
            </wp:positionV>
            <wp:extent cx="6645910" cy="3935730"/>
            <wp:effectExtent l="0" t="0" r="2540" b="7620"/>
            <wp:wrapSquare wrapText="bothSides"/>
            <wp:docPr id="2" name="Рисунок 2" descr="https://dsraduga.ucoz.net/LOGOPED/logo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raduga.ucoz.net/LOGOPED/logop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1DFE" w:rsidRDefault="008E1DFE" w:rsidP="00BF7757">
      <w:pPr>
        <w:shd w:val="clear" w:color="auto" w:fill="FFFFFF"/>
        <w:spacing w:line="360" w:lineRule="auto"/>
        <w:jc w:val="right"/>
        <w:rPr>
          <w:b/>
          <w:iCs/>
          <w:color w:val="000000"/>
          <w:sz w:val="32"/>
          <w:szCs w:val="32"/>
          <w:lang w:eastAsia="ru-RU"/>
        </w:rPr>
      </w:pPr>
      <w:r>
        <w:rPr>
          <w:b/>
          <w:iCs/>
          <w:color w:val="000000"/>
          <w:sz w:val="32"/>
          <w:szCs w:val="32"/>
          <w:lang w:eastAsia="ru-RU"/>
        </w:rPr>
        <w:t>Учитель-логопед</w:t>
      </w:r>
    </w:p>
    <w:p w:rsidR="008E1DFE" w:rsidRDefault="008E1DFE" w:rsidP="00BF7757">
      <w:pPr>
        <w:shd w:val="clear" w:color="auto" w:fill="FFFFFF"/>
        <w:spacing w:line="360" w:lineRule="auto"/>
        <w:ind w:firstLine="426"/>
        <w:jc w:val="right"/>
        <w:rPr>
          <w:b/>
          <w:iCs/>
          <w:color w:val="000000"/>
          <w:sz w:val="32"/>
          <w:szCs w:val="32"/>
          <w:lang w:eastAsia="ru-RU"/>
        </w:rPr>
      </w:pPr>
      <w:r>
        <w:rPr>
          <w:b/>
          <w:iCs/>
          <w:color w:val="000000"/>
          <w:sz w:val="32"/>
          <w:szCs w:val="32"/>
          <w:lang w:eastAsia="ru-RU"/>
        </w:rPr>
        <w:t>Никитина О.А.</w:t>
      </w:r>
    </w:p>
    <w:p w:rsidR="008E1DFE" w:rsidRPr="00C71C80" w:rsidRDefault="008E1DFE" w:rsidP="00C71C80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  <w:lang w:eastAsia="ru-RU"/>
        </w:rPr>
      </w:pPr>
    </w:p>
    <w:p w:rsidR="009E11E2" w:rsidRPr="003F522E" w:rsidRDefault="009E11E2" w:rsidP="00C71C80">
      <w:pPr>
        <w:spacing w:line="360" w:lineRule="auto"/>
        <w:jc w:val="both"/>
        <w:rPr>
          <w:sz w:val="28"/>
          <w:szCs w:val="28"/>
        </w:rPr>
      </w:pPr>
      <w:r w:rsidRPr="003F522E">
        <w:rPr>
          <w:sz w:val="28"/>
          <w:szCs w:val="28"/>
        </w:rPr>
        <w:t>И в самом деле, кто же такие логопеды и самое главное, чем они занимаются? Очень многие считают, что логопед</w:t>
      </w:r>
      <w:proofErr w:type="gramStart"/>
      <w:r w:rsidRPr="003F522E">
        <w:rPr>
          <w:sz w:val="28"/>
          <w:szCs w:val="28"/>
        </w:rPr>
        <w:t>ы-</w:t>
      </w:r>
      <w:proofErr w:type="gramEnd"/>
      <w:r w:rsidRPr="003F522E">
        <w:rPr>
          <w:sz w:val="28"/>
          <w:szCs w:val="28"/>
        </w:rPr>
        <w:t xml:space="preserve"> это те, кто «учит правильно говорить букву Р».</w:t>
      </w:r>
      <w:r w:rsidR="00115C76">
        <w:rPr>
          <w:sz w:val="28"/>
          <w:szCs w:val="28"/>
        </w:rPr>
        <w:t xml:space="preserve"> </w:t>
      </w:r>
      <w:r w:rsidRPr="003F522E">
        <w:rPr>
          <w:sz w:val="28"/>
          <w:szCs w:val="28"/>
        </w:rPr>
        <w:t>Конечно, частично эти люди правы, но это далеко не все, чем занимается логопед. Да, логопеды учат правильно произносить звуки (и не только Р)</w:t>
      </w:r>
      <w:proofErr w:type="gramStart"/>
      <w:r w:rsidRPr="003F522E">
        <w:rPr>
          <w:sz w:val="28"/>
          <w:szCs w:val="28"/>
        </w:rPr>
        <w:t>,</w:t>
      </w:r>
      <w:r w:rsidR="001B7800" w:rsidRPr="003F522E">
        <w:rPr>
          <w:sz w:val="28"/>
          <w:szCs w:val="28"/>
        </w:rPr>
        <w:t>н</w:t>
      </w:r>
      <w:proofErr w:type="gramEnd"/>
      <w:r w:rsidR="001B7800" w:rsidRPr="003F522E">
        <w:rPr>
          <w:sz w:val="28"/>
          <w:szCs w:val="28"/>
        </w:rPr>
        <w:t>о вместе с этим развивают связную речь, мелкую моторику, учат правильно обобщать предметы, различать на слух разные звуки...</w:t>
      </w:r>
    </w:p>
    <w:p w:rsidR="001B7800" w:rsidRPr="003F522E" w:rsidRDefault="001B7800" w:rsidP="00C71C80">
      <w:pPr>
        <w:spacing w:line="360" w:lineRule="auto"/>
        <w:jc w:val="both"/>
        <w:rPr>
          <w:sz w:val="28"/>
          <w:szCs w:val="28"/>
        </w:rPr>
      </w:pPr>
      <w:r w:rsidRPr="003F522E">
        <w:rPr>
          <w:sz w:val="28"/>
          <w:szCs w:val="28"/>
        </w:rPr>
        <w:t xml:space="preserve">Возможно, вы спросите: а зачем это надо? Но ведь каждый родитель </w:t>
      </w:r>
      <w:proofErr w:type="spellStart"/>
      <w:r w:rsidRPr="003F522E">
        <w:rPr>
          <w:sz w:val="28"/>
          <w:szCs w:val="28"/>
        </w:rPr>
        <w:t>хочет</w:t>
      </w:r>
      <w:proofErr w:type="gramStart"/>
      <w:r w:rsidRPr="003F522E">
        <w:rPr>
          <w:sz w:val="28"/>
          <w:szCs w:val="28"/>
        </w:rPr>
        <w:t>,ч</w:t>
      </w:r>
      <w:proofErr w:type="gramEnd"/>
      <w:r w:rsidRPr="003F522E">
        <w:rPr>
          <w:sz w:val="28"/>
          <w:szCs w:val="28"/>
        </w:rPr>
        <w:t>тобы</w:t>
      </w:r>
      <w:proofErr w:type="spellEnd"/>
      <w:r w:rsidRPr="003F522E">
        <w:rPr>
          <w:sz w:val="28"/>
          <w:szCs w:val="28"/>
        </w:rPr>
        <w:t xml:space="preserve"> его ребенок был самым лучшим и, конечно же, хорошо учился в школе. И если логопед вовремя не преодолеет все трудности, возникшие в детском саду</w:t>
      </w:r>
      <w:r w:rsidR="00B75682" w:rsidRPr="003F522E">
        <w:rPr>
          <w:sz w:val="28"/>
          <w:szCs w:val="28"/>
        </w:rPr>
        <w:t>, эти трудности будут преследовать ребенка и в школе.</w:t>
      </w:r>
    </w:p>
    <w:p w:rsidR="00010D38" w:rsidRPr="003F522E" w:rsidRDefault="00B75682" w:rsidP="00C71C80">
      <w:pPr>
        <w:spacing w:line="360" w:lineRule="auto"/>
        <w:jc w:val="both"/>
        <w:rPr>
          <w:sz w:val="28"/>
          <w:szCs w:val="28"/>
        </w:rPr>
      </w:pPr>
      <w:r w:rsidRPr="003F522E">
        <w:rPr>
          <w:sz w:val="28"/>
          <w:szCs w:val="28"/>
        </w:rPr>
        <w:t xml:space="preserve">Известно, что детский возраст наиболее благоприятен для формирования речи в целом и ее фонетической стороны в частности. Следует помнить, что для успешного усвоения школьной программы </w:t>
      </w:r>
      <w:proofErr w:type="gramStart"/>
      <w:r w:rsidRPr="003F522E">
        <w:rPr>
          <w:sz w:val="28"/>
          <w:szCs w:val="28"/>
        </w:rPr>
        <w:t>необходима</w:t>
      </w:r>
      <w:proofErr w:type="gramEnd"/>
      <w:r w:rsidRPr="003F522E">
        <w:rPr>
          <w:sz w:val="28"/>
          <w:szCs w:val="28"/>
        </w:rPr>
        <w:t xml:space="preserve"> хорошая,</w:t>
      </w:r>
      <w:r w:rsidR="00010D38" w:rsidRPr="003F522E">
        <w:rPr>
          <w:sz w:val="28"/>
          <w:szCs w:val="28"/>
        </w:rPr>
        <w:t xml:space="preserve"> </w:t>
      </w:r>
    </w:p>
    <w:p w:rsidR="00B75682" w:rsidRPr="003F522E" w:rsidRDefault="00B75682" w:rsidP="00C71C80">
      <w:pPr>
        <w:spacing w:line="360" w:lineRule="auto"/>
        <w:jc w:val="both"/>
        <w:rPr>
          <w:sz w:val="28"/>
          <w:szCs w:val="28"/>
        </w:rPr>
      </w:pPr>
      <w:r w:rsidRPr="003F522E">
        <w:rPr>
          <w:sz w:val="28"/>
          <w:szCs w:val="28"/>
        </w:rPr>
        <w:t>полноценная, грамотная речь. Поэтому, своевременное выявление дефектов звукопроизношения и их исправлени</w:t>
      </w:r>
      <w:proofErr w:type="gramStart"/>
      <w:r w:rsidRPr="003F522E">
        <w:rPr>
          <w:sz w:val="28"/>
          <w:szCs w:val="28"/>
        </w:rPr>
        <w:t>я-</w:t>
      </w:r>
      <w:proofErr w:type="gramEnd"/>
      <w:r w:rsidRPr="003F522E">
        <w:rPr>
          <w:sz w:val="28"/>
          <w:szCs w:val="28"/>
        </w:rPr>
        <w:t xml:space="preserve"> обязательный раздел всего комплекса работы по развитию речи.</w:t>
      </w:r>
    </w:p>
    <w:p w:rsidR="00B75682" w:rsidRPr="003F522E" w:rsidRDefault="00B75682" w:rsidP="00C71C80">
      <w:pPr>
        <w:spacing w:line="360" w:lineRule="auto"/>
        <w:jc w:val="both"/>
        <w:rPr>
          <w:sz w:val="28"/>
          <w:szCs w:val="28"/>
        </w:rPr>
      </w:pPr>
      <w:r w:rsidRPr="003F522E">
        <w:rPr>
          <w:sz w:val="28"/>
          <w:szCs w:val="28"/>
        </w:rPr>
        <w:t>Если ребенок не умеет красиво и правильно рассказыват</w:t>
      </w:r>
      <w:proofErr w:type="gramStart"/>
      <w:r w:rsidRPr="003F522E">
        <w:rPr>
          <w:sz w:val="28"/>
          <w:szCs w:val="28"/>
        </w:rPr>
        <w:t>ь-</w:t>
      </w:r>
      <w:proofErr w:type="gramEnd"/>
      <w:r w:rsidRPr="003F522E">
        <w:rPr>
          <w:sz w:val="28"/>
          <w:szCs w:val="28"/>
        </w:rPr>
        <w:t xml:space="preserve"> трудно будет учить историю, географию,</w:t>
      </w:r>
      <w:r w:rsidR="00F66731" w:rsidRPr="003F522E">
        <w:rPr>
          <w:sz w:val="28"/>
          <w:szCs w:val="28"/>
        </w:rPr>
        <w:t xml:space="preserve"> </w:t>
      </w:r>
      <w:r w:rsidRPr="003F522E">
        <w:rPr>
          <w:sz w:val="28"/>
          <w:szCs w:val="28"/>
        </w:rPr>
        <w:t xml:space="preserve">словом </w:t>
      </w:r>
      <w:r w:rsidR="00F66731" w:rsidRPr="003F522E">
        <w:rPr>
          <w:sz w:val="28"/>
          <w:szCs w:val="28"/>
        </w:rPr>
        <w:t xml:space="preserve"> все те науки, которые требуют пересказа. Если ребенок не умеет различать на слух звук</w:t>
      </w:r>
      <w:proofErr w:type="gramStart"/>
      <w:r w:rsidR="00F66731" w:rsidRPr="003F522E">
        <w:rPr>
          <w:sz w:val="28"/>
          <w:szCs w:val="28"/>
        </w:rPr>
        <w:t>и-</w:t>
      </w:r>
      <w:proofErr w:type="gramEnd"/>
      <w:r w:rsidR="00F66731" w:rsidRPr="003F522E">
        <w:rPr>
          <w:sz w:val="28"/>
          <w:szCs w:val="28"/>
        </w:rPr>
        <w:t xml:space="preserve"> возникнут трудности с русским языком, будет путать буквы на письме, сложно будет научиться читать. Если не развиты пальчик</w:t>
      </w:r>
      <w:proofErr w:type="gramStart"/>
      <w:r w:rsidR="00F66731" w:rsidRPr="003F522E">
        <w:rPr>
          <w:sz w:val="28"/>
          <w:szCs w:val="28"/>
        </w:rPr>
        <w:t>и-</w:t>
      </w:r>
      <w:proofErr w:type="gramEnd"/>
      <w:r w:rsidR="00F66731" w:rsidRPr="003F522E">
        <w:rPr>
          <w:sz w:val="28"/>
          <w:szCs w:val="28"/>
        </w:rPr>
        <w:t xml:space="preserve"> трудно будет вообще научиться писать. Не умеет обобщат</w:t>
      </w:r>
      <w:proofErr w:type="gramStart"/>
      <w:r w:rsidR="00F66731" w:rsidRPr="003F522E">
        <w:rPr>
          <w:sz w:val="28"/>
          <w:szCs w:val="28"/>
        </w:rPr>
        <w:t>ь-</w:t>
      </w:r>
      <w:proofErr w:type="gramEnd"/>
      <w:r w:rsidR="00F66731" w:rsidRPr="003F522E">
        <w:rPr>
          <w:sz w:val="28"/>
          <w:szCs w:val="28"/>
        </w:rPr>
        <w:t xml:space="preserve"> возникнут проблемы с мышлением, а значит и с математикой.</w:t>
      </w:r>
    </w:p>
    <w:p w:rsidR="00F66731" w:rsidRPr="003F522E" w:rsidRDefault="00F66731" w:rsidP="00C71C80">
      <w:pPr>
        <w:spacing w:line="360" w:lineRule="auto"/>
        <w:jc w:val="both"/>
        <w:rPr>
          <w:sz w:val="28"/>
          <w:szCs w:val="28"/>
        </w:rPr>
      </w:pPr>
      <w:r w:rsidRPr="003F522E">
        <w:rPr>
          <w:sz w:val="28"/>
          <w:szCs w:val="28"/>
        </w:rPr>
        <w:t xml:space="preserve">И, конечно, если ребенок не будет выговаривать все звуки нашего родного языка, у него </w:t>
      </w:r>
      <w:proofErr w:type="spellStart"/>
      <w:proofErr w:type="gramStart"/>
      <w:r w:rsidRPr="003F522E">
        <w:rPr>
          <w:sz w:val="28"/>
          <w:szCs w:val="28"/>
        </w:rPr>
        <w:t>неи</w:t>
      </w:r>
      <w:proofErr w:type="spellEnd"/>
      <w:r w:rsidR="00010D38" w:rsidRPr="003F522E">
        <w:rPr>
          <w:sz w:val="28"/>
          <w:szCs w:val="28"/>
        </w:rPr>
        <w:t xml:space="preserve"> </w:t>
      </w:r>
      <w:proofErr w:type="spellStart"/>
      <w:r w:rsidR="00010D38" w:rsidRPr="003F522E">
        <w:rPr>
          <w:sz w:val="28"/>
          <w:szCs w:val="28"/>
        </w:rPr>
        <w:t>з</w:t>
      </w:r>
      <w:r w:rsidRPr="003F522E">
        <w:rPr>
          <w:sz w:val="28"/>
          <w:szCs w:val="28"/>
        </w:rPr>
        <w:t>бежно</w:t>
      </w:r>
      <w:proofErr w:type="spellEnd"/>
      <w:proofErr w:type="gramEnd"/>
      <w:r w:rsidRPr="003F522E">
        <w:rPr>
          <w:sz w:val="28"/>
          <w:szCs w:val="28"/>
        </w:rPr>
        <w:t xml:space="preserve"> </w:t>
      </w:r>
      <w:r w:rsidR="00010D38" w:rsidRPr="003F522E">
        <w:rPr>
          <w:sz w:val="28"/>
          <w:szCs w:val="28"/>
        </w:rPr>
        <w:t xml:space="preserve"> возникнут проблемы в общении, возникнут комплексы, которые помешают ему в полной мере раскрыть свои природные способности и интеллектуальные возможности.</w:t>
      </w:r>
    </w:p>
    <w:p w:rsidR="00010D38" w:rsidRPr="003F522E" w:rsidRDefault="00010D38" w:rsidP="00C71C80">
      <w:pPr>
        <w:spacing w:line="360" w:lineRule="auto"/>
        <w:jc w:val="both"/>
        <w:rPr>
          <w:sz w:val="28"/>
          <w:szCs w:val="28"/>
        </w:rPr>
      </w:pPr>
      <w:r w:rsidRPr="003F522E">
        <w:rPr>
          <w:sz w:val="28"/>
          <w:szCs w:val="28"/>
        </w:rPr>
        <w:lastRenderedPageBreak/>
        <w:t>В нашем детском саду есть логопедический пункт, который нужен для оказания помощи детям, имеющим нарушения произносительной стороны речи и нарушения в развитии устной речи. Его основными задачами являются:</w:t>
      </w:r>
    </w:p>
    <w:p w:rsidR="00010D38" w:rsidRPr="003F522E" w:rsidRDefault="00010D38" w:rsidP="00C71C8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F522E">
        <w:rPr>
          <w:sz w:val="28"/>
          <w:szCs w:val="28"/>
        </w:rPr>
        <w:t xml:space="preserve"> </w:t>
      </w:r>
      <w:r w:rsidR="00B748F2" w:rsidRPr="003F522E">
        <w:rPr>
          <w:sz w:val="28"/>
          <w:szCs w:val="28"/>
        </w:rPr>
        <w:t>Ф</w:t>
      </w:r>
      <w:r w:rsidRPr="003F522E">
        <w:rPr>
          <w:sz w:val="28"/>
          <w:szCs w:val="28"/>
        </w:rPr>
        <w:t>ормирование</w:t>
      </w:r>
      <w:r w:rsidR="00B748F2" w:rsidRPr="003F522E">
        <w:rPr>
          <w:sz w:val="28"/>
          <w:szCs w:val="28"/>
        </w:rPr>
        <w:t xml:space="preserve"> и развитие фонематического слуха у детей с нарушениями речи;</w:t>
      </w:r>
    </w:p>
    <w:p w:rsidR="00B748F2" w:rsidRPr="003F522E" w:rsidRDefault="00B748F2" w:rsidP="00C71C8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F522E">
        <w:rPr>
          <w:sz w:val="28"/>
          <w:szCs w:val="28"/>
        </w:rPr>
        <w:t>Коррекция нарушений звуковосприятия и звукопроизношения;</w:t>
      </w:r>
    </w:p>
    <w:p w:rsidR="00B748F2" w:rsidRPr="003F522E" w:rsidRDefault="00B748F2" w:rsidP="00C71C8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F522E">
        <w:rPr>
          <w:sz w:val="28"/>
          <w:szCs w:val="28"/>
        </w:rPr>
        <w:t>Своевременное предупреждение и преодоление трудностей речевого развития;</w:t>
      </w:r>
    </w:p>
    <w:p w:rsidR="00B748F2" w:rsidRPr="003F522E" w:rsidRDefault="00B748F2" w:rsidP="00C71C8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F522E">
        <w:rPr>
          <w:sz w:val="28"/>
          <w:szCs w:val="28"/>
        </w:rPr>
        <w:t>Привитие детям навыков коммуникативного общения;</w:t>
      </w:r>
    </w:p>
    <w:p w:rsidR="00B748F2" w:rsidRPr="003F522E" w:rsidRDefault="00B748F2" w:rsidP="00C71C8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F522E">
        <w:rPr>
          <w:sz w:val="28"/>
          <w:szCs w:val="28"/>
        </w:rPr>
        <w:t>Решение задач социального и речевого развития.</w:t>
      </w:r>
    </w:p>
    <w:p w:rsidR="00B748F2" w:rsidRPr="003F522E" w:rsidRDefault="00B748F2" w:rsidP="00C71C80">
      <w:pPr>
        <w:spacing w:line="360" w:lineRule="auto"/>
        <w:jc w:val="both"/>
        <w:rPr>
          <w:sz w:val="28"/>
          <w:szCs w:val="28"/>
        </w:rPr>
      </w:pPr>
      <w:r w:rsidRPr="003F522E">
        <w:rPr>
          <w:sz w:val="28"/>
          <w:szCs w:val="28"/>
        </w:rPr>
        <w:t>В логопедический пункт нашего детского сада зачисляются дети с 5-6 лет,</w:t>
      </w:r>
      <w:r w:rsidR="00082397" w:rsidRPr="003F522E">
        <w:rPr>
          <w:sz w:val="28"/>
          <w:szCs w:val="28"/>
        </w:rPr>
        <w:t xml:space="preserve"> имеющие </w:t>
      </w:r>
      <w:proofErr w:type="gramStart"/>
      <w:r w:rsidR="00082397" w:rsidRPr="003F522E">
        <w:rPr>
          <w:sz w:val="28"/>
          <w:szCs w:val="28"/>
        </w:rPr>
        <w:t>простую</w:t>
      </w:r>
      <w:proofErr w:type="gramEnd"/>
      <w:r w:rsidR="00082397" w:rsidRPr="003F522E">
        <w:rPr>
          <w:sz w:val="28"/>
          <w:szCs w:val="28"/>
        </w:rPr>
        <w:t xml:space="preserve"> и сложную </w:t>
      </w:r>
      <w:proofErr w:type="spellStart"/>
      <w:r w:rsidR="00082397" w:rsidRPr="003F522E">
        <w:rPr>
          <w:sz w:val="28"/>
          <w:szCs w:val="28"/>
        </w:rPr>
        <w:t>дислалию</w:t>
      </w:r>
      <w:proofErr w:type="spellEnd"/>
      <w:r w:rsidR="00082397" w:rsidRPr="003F522E">
        <w:rPr>
          <w:sz w:val="28"/>
          <w:szCs w:val="28"/>
        </w:rPr>
        <w:t>, фонетико-фонематические нарушения. Зачисление осуществляется на основе обследования речи дошкольников, которое проводится с  1по 15 сентября и с 15 по30 мая. На каждого ребенка, зачисленного в логопедический пункт, учитель-логопед заполняет речевую карту. Выпуск дошкольников из логопедического пункта производится в течение всего учебного года по мере устранения у них нарушений в развитии устной речи. Периодичность занятий определяется тяжестью нарушения речевого развития. Индивидуальные</w:t>
      </w:r>
      <w:r w:rsidR="00AE61D4" w:rsidRPr="003F522E">
        <w:rPr>
          <w:sz w:val="28"/>
          <w:szCs w:val="28"/>
        </w:rPr>
        <w:t xml:space="preserve"> занятия проводятся 2-3 раза в неделю. На каждого ребенка заводится тетрадь, в которой отражается проделанная за неделю работа, и родители получают домашнее задание с  инструкцией к выполнению. Это – для закрепления навыков, приобретенных на занятиях. Например, ребенку поставлен правильный звук,</w:t>
      </w:r>
      <w:r w:rsidR="00115C76">
        <w:rPr>
          <w:sz w:val="28"/>
          <w:szCs w:val="28"/>
        </w:rPr>
        <w:t xml:space="preserve"> </w:t>
      </w:r>
      <w:r w:rsidR="00AE61D4" w:rsidRPr="003F522E">
        <w:rPr>
          <w:sz w:val="28"/>
          <w:szCs w:val="28"/>
        </w:rPr>
        <w:t xml:space="preserve">но для его введения в речь необходимы постоянные тренировки с проговариванием речевого материала, родителям предоставляются варианты заданий, способствующих автоматизации звука в речи ребенка. Таким образом, совместная работа учителя-логопеда с родителями </w:t>
      </w:r>
      <w:r w:rsidR="00E17166" w:rsidRPr="003F522E">
        <w:rPr>
          <w:sz w:val="28"/>
          <w:szCs w:val="28"/>
        </w:rPr>
        <w:t>дает положительный результат в коррекционной логопедической работе, сокращает временной период устранения речевого дефекта.</w:t>
      </w:r>
    </w:p>
    <w:p w:rsidR="00E17166" w:rsidRPr="003F522E" w:rsidRDefault="00E17166" w:rsidP="00C71C80">
      <w:pPr>
        <w:spacing w:line="360" w:lineRule="auto"/>
        <w:jc w:val="both"/>
        <w:rPr>
          <w:sz w:val="28"/>
          <w:szCs w:val="28"/>
        </w:rPr>
      </w:pPr>
      <w:proofErr w:type="gramStart"/>
      <w:r w:rsidRPr="003F522E">
        <w:rPr>
          <w:sz w:val="28"/>
          <w:szCs w:val="28"/>
        </w:rPr>
        <w:t>Так же учитель-логопед оказывает консультативную помощь педагогам ДОУ, родителям детей в определении причин нарушений речи и дает рекомендации по их преодолению, проводит занятия с дошкольниками по исправлению различных нарушений устной речи; в ходе занятий осуществляет работу по преодолению и</w:t>
      </w:r>
      <w:r w:rsidR="00115C76">
        <w:rPr>
          <w:sz w:val="28"/>
          <w:szCs w:val="28"/>
        </w:rPr>
        <w:t xml:space="preserve"> </w:t>
      </w:r>
      <w:r w:rsidRPr="003F522E">
        <w:rPr>
          <w:sz w:val="28"/>
          <w:szCs w:val="28"/>
        </w:rPr>
        <w:lastRenderedPageBreak/>
        <w:t>предупреждению трудностей в усвоении программного содержания по родному языку,</w:t>
      </w:r>
      <w:r w:rsidR="00746132" w:rsidRPr="003F522E">
        <w:rPr>
          <w:sz w:val="28"/>
          <w:szCs w:val="28"/>
        </w:rPr>
        <w:t xml:space="preserve"> обусловленных первичным речевым нарушением;</w:t>
      </w:r>
      <w:proofErr w:type="gramEnd"/>
      <w:r w:rsidR="00746132" w:rsidRPr="003F522E">
        <w:rPr>
          <w:sz w:val="28"/>
          <w:szCs w:val="28"/>
        </w:rPr>
        <w:t xml:space="preserve"> осуществляет взаимодействие с педагогами по вопросам усвоения общеобразовательных программ; </w:t>
      </w:r>
      <w:r w:rsidR="00115C76">
        <w:rPr>
          <w:sz w:val="28"/>
          <w:szCs w:val="28"/>
        </w:rPr>
        <w:t>уча</w:t>
      </w:r>
      <w:r w:rsidR="00746132" w:rsidRPr="003F522E">
        <w:rPr>
          <w:sz w:val="28"/>
          <w:szCs w:val="28"/>
        </w:rPr>
        <w:t>ствует в работе методических объединений учителей-логопедов; представляет заведующей ДОУ ежегодный отчет о количестве воспитанников, имеющих нарушения в развитии устной речи, и</w:t>
      </w:r>
      <w:r w:rsidR="00115C76">
        <w:rPr>
          <w:sz w:val="28"/>
          <w:szCs w:val="28"/>
        </w:rPr>
        <w:t xml:space="preserve"> </w:t>
      </w:r>
      <w:r w:rsidR="00746132" w:rsidRPr="003F522E">
        <w:rPr>
          <w:sz w:val="28"/>
          <w:szCs w:val="28"/>
        </w:rPr>
        <w:t>результатах коррекционной работы в логопедическом пункте.</w:t>
      </w:r>
    </w:p>
    <w:p w:rsidR="00746132" w:rsidRPr="003F522E" w:rsidRDefault="00746132" w:rsidP="00C71C80">
      <w:pPr>
        <w:spacing w:line="360" w:lineRule="auto"/>
        <w:jc w:val="both"/>
        <w:rPr>
          <w:sz w:val="28"/>
          <w:szCs w:val="28"/>
        </w:rPr>
      </w:pPr>
      <w:r w:rsidRPr="003F522E">
        <w:rPr>
          <w:sz w:val="28"/>
          <w:szCs w:val="28"/>
        </w:rPr>
        <w:t>Итак, работа учителя-логопеда в детском саду</w:t>
      </w:r>
      <w:proofErr w:type="gramStart"/>
      <w:r w:rsidRPr="003F522E">
        <w:rPr>
          <w:sz w:val="28"/>
          <w:szCs w:val="28"/>
        </w:rPr>
        <w:t>,-</w:t>
      </w:r>
      <w:proofErr w:type="gramEnd"/>
      <w:r w:rsidRPr="003F522E">
        <w:rPr>
          <w:sz w:val="28"/>
          <w:szCs w:val="28"/>
        </w:rPr>
        <w:t>важная составляющая часть всего образовательного и воспитательного процесса, оказывающего незаменимую помощь как родителям детей с  речевой патологией, так и педагогам,</w:t>
      </w:r>
      <w:r w:rsidR="003F522E" w:rsidRPr="003F522E">
        <w:rPr>
          <w:sz w:val="28"/>
          <w:szCs w:val="28"/>
        </w:rPr>
        <w:t xml:space="preserve"> работающим с такими детьми.</w:t>
      </w:r>
    </w:p>
    <w:p w:rsidR="003F522E" w:rsidRPr="003F522E" w:rsidRDefault="003F522E" w:rsidP="00C71C8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3F522E">
        <w:rPr>
          <w:sz w:val="28"/>
          <w:szCs w:val="28"/>
        </w:rPr>
        <w:t>Таким образом, задача логопед</w:t>
      </w:r>
      <w:proofErr w:type="gramStart"/>
      <w:r w:rsidRPr="003F522E">
        <w:rPr>
          <w:sz w:val="28"/>
          <w:szCs w:val="28"/>
        </w:rPr>
        <w:t>а-</w:t>
      </w:r>
      <w:proofErr w:type="gramEnd"/>
      <w:r w:rsidRPr="003F522E">
        <w:rPr>
          <w:sz w:val="28"/>
          <w:szCs w:val="28"/>
        </w:rPr>
        <w:t xml:space="preserve"> </w:t>
      </w:r>
      <w:r w:rsidRPr="003F522E">
        <w:rPr>
          <w:b/>
          <w:sz w:val="28"/>
          <w:szCs w:val="28"/>
          <w:u w:val="single"/>
        </w:rPr>
        <w:t>помочь ребенку вовремя преодолеть все возникающие трудности.</w:t>
      </w:r>
    </w:p>
    <w:sectPr w:rsidR="003F522E" w:rsidRPr="003F522E" w:rsidSect="00115C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44993"/>
    <w:multiLevelType w:val="hybridMultilevel"/>
    <w:tmpl w:val="B4A82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E2"/>
    <w:rsid w:val="00010D38"/>
    <w:rsid w:val="00082397"/>
    <w:rsid w:val="001145F6"/>
    <w:rsid w:val="00115C76"/>
    <w:rsid w:val="001B7800"/>
    <w:rsid w:val="002C5B30"/>
    <w:rsid w:val="003F522E"/>
    <w:rsid w:val="004F065B"/>
    <w:rsid w:val="00601F3E"/>
    <w:rsid w:val="006D0B58"/>
    <w:rsid w:val="00746132"/>
    <w:rsid w:val="008E1DFE"/>
    <w:rsid w:val="0095337D"/>
    <w:rsid w:val="009E11E2"/>
    <w:rsid w:val="00AE61D4"/>
    <w:rsid w:val="00B748F2"/>
    <w:rsid w:val="00B75682"/>
    <w:rsid w:val="00BF7757"/>
    <w:rsid w:val="00C71C80"/>
    <w:rsid w:val="00E17166"/>
    <w:rsid w:val="00F6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D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D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никитична</cp:lastModifiedBy>
  <cp:revision>6</cp:revision>
  <dcterms:created xsi:type="dcterms:W3CDTF">2002-01-05T02:06:00Z</dcterms:created>
  <dcterms:modified xsi:type="dcterms:W3CDTF">2022-06-20T06:35:00Z</dcterms:modified>
</cp:coreProperties>
</file>