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BD" w:rsidRPr="00D535D6" w:rsidRDefault="004D01BD" w:rsidP="004D01BD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D535D6">
        <w:rPr>
          <w:b/>
          <w:sz w:val="32"/>
          <w:szCs w:val="32"/>
        </w:rPr>
        <w:fldChar w:fldCharType="begin"/>
      </w:r>
      <w:r w:rsidRPr="00D535D6">
        <w:rPr>
          <w:b/>
          <w:sz w:val="32"/>
          <w:szCs w:val="32"/>
        </w:rPr>
        <w:instrText xml:space="preserve"> HYPERLINK "http://8.doudzr.ru/pages_category/konsultaciya.html" \o "" </w:instrText>
      </w:r>
      <w:r w:rsidRPr="00D535D6">
        <w:rPr>
          <w:b/>
          <w:sz w:val="32"/>
          <w:szCs w:val="32"/>
        </w:rPr>
        <w:fldChar w:fldCharType="separate"/>
      </w:r>
      <w:r w:rsidRPr="00D535D6">
        <w:rPr>
          <w:rStyle w:val="a5"/>
          <w:b/>
          <w:sz w:val="32"/>
          <w:szCs w:val="32"/>
        </w:rPr>
        <w:t>Консультация для ро</w:t>
      </w:r>
      <w:r w:rsidRPr="00D535D6">
        <w:rPr>
          <w:rStyle w:val="a5"/>
          <w:b/>
          <w:sz w:val="32"/>
          <w:szCs w:val="32"/>
        </w:rPr>
        <w:t>дителей</w:t>
      </w:r>
      <w:r w:rsidRPr="00D535D6">
        <w:rPr>
          <w:b/>
          <w:sz w:val="32"/>
          <w:szCs w:val="32"/>
        </w:rPr>
        <w:fldChar w:fldCharType="end"/>
      </w:r>
    </w:p>
    <w:p w:rsidR="004D01BD" w:rsidRDefault="004D01BD" w:rsidP="004D01BD">
      <w:pPr>
        <w:pStyle w:val="a3"/>
        <w:spacing w:before="0" w:beforeAutospacing="0" w:after="120" w:afterAutospacing="0"/>
        <w:jc w:val="center"/>
        <w:rPr>
          <w:rStyle w:val="a4"/>
          <w:iCs/>
          <w:sz w:val="32"/>
          <w:szCs w:val="32"/>
        </w:rPr>
      </w:pPr>
      <w:bookmarkStart w:id="0" w:name="_GoBack"/>
      <w:r w:rsidRPr="00156204">
        <w:rPr>
          <w:rStyle w:val="a4"/>
          <w:iCs/>
          <w:sz w:val="32"/>
          <w:szCs w:val="32"/>
        </w:rPr>
        <w:t>Советы по формированию элементарных математических представлений у детей старшего дошкольного возраста в семье</w:t>
      </w:r>
    </w:p>
    <w:bookmarkEnd w:id="0"/>
    <w:p w:rsidR="004D01BD" w:rsidRPr="00156204" w:rsidRDefault="004D01BD" w:rsidP="004D01BD">
      <w:pPr>
        <w:pStyle w:val="a3"/>
        <w:spacing w:before="0" w:beforeAutospacing="0" w:after="120" w:afterAutospacing="0"/>
        <w:jc w:val="center"/>
        <w:rPr>
          <w:b/>
          <w:sz w:val="32"/>
          <w:szCs w:val="32"/>
        </w:rPr>
      </w:pP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Обучению дошкольников началам математики должно отводиться важное место. Это вызвано целым рядом причин (особенно в наше время):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 Взрослые зачастую спешат дать ребенку набор готовых знаний, суждений, который он впитывает как губка, например, научить ребенка с</w:t>
      </w:r>
      <w:r>
        <w:rPr>
          <w:rStyle w:val="a6"/>
          <w:i w:val="0"/>
          <w:color w:val="000000"/>
          <w:sz w:val="28"/>
          <w:szCs w:val="28"/>
        </w:rPr>
        <w:t>читать до 100, до 1000 и. т. д.</w:t>
      </w:r>
      <w:r w:rsidRPr="008F2BBD">
        <w:rPr>
          <w:rStyle w:val="a6"/>
          <w:i w:val="0"/>
          <w:color w:val="000000"/>
          <w:sz w:val="28"/>
          <w:szCs w:val="28"/>
        </w:rPr>
        <w:t>,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Вместе с тем принципиально важно, чтобы математика вошла в жизнь детей не как теория, а как знакомство с интересным новым явлением окружающег</w:t>
      </w:r>
      <w:r>
        <w:rPr>
          <w:rStyle w:val="a6"/>
          <w:i w:val="0"/>
          <w:color w:val="000000"/>
          <w:sz w:val="28"/>
          <w:szCs w:val="28"/>
        </w:rPr>
        <w:t>о мира. Не допустить</w:t>
      </w:r>
      <w:r w:rsidRPr="008F2BBD">
        <w:rPr>
          <w:rStyle w:val="a6"/>
          <w:i w:val="0"/>
          <w:color w:val="000000"/>
          <w:sz w:val="28"/>
          <w:szCs w:val="28"/>
        </w:rPr>
        <w:t xml:space="preserve">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</w:t>
      </w:r>
      <w:r w:rsidRPr="008F2BBD">
        <w:rPr>
          <w:rStyle w:val="a6"/>
          <w:i w:val="0"/>
          <w:color w:val="000000"/>
          <w:sz w:val="28"/>
          <w:szCs w:val="28"/>
        </w:rPr>
        <w:lastRenderedPageBreak/>
        <w:t>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Обсуждение заданий следует начинать тогда, когда малыш не очень возбужден и не занят каким - либо интересным делом: ведь ему предлагают поиграть, а игра - дело добровольное!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Пожертвуйте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 xml:space="preserve"> ребенку немного своего времени и не обязательно свободного</w:t>
      </w:r>
      <w:r>
        <w:rPr>
          <w:rStyle w:val="a6"/>
          <w:i w:val="0"/>
          <w:color w:val="000000"/>
          <w:sz w:val="28"/>
          <w:szCs w:val="28"/>
        </w:rPr>
        <w:t xml:space="preserve">: </w:t>
      </w:r>
      <w:r w:rsidRPr="008F2BBD">
        <w:rPr>
          <w:rStyle w:val="a6"/>
          <w:i w:val="0"/>
          <w:color w:val="000000"/>
          <w:sz w:val="28"/>
          <w:szCs w:val="28"/>
        </w:rPr>
        <w:t>по дороге в детский сад или домой, на кухне, на прогулке и даже в магазине, когда одеваетесь на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 xml:space="preserve"> прогулку и. т. д</w:t>
      </w:r>
      <w:proofErr w:type="gramStart"/>
      <w:r w:rsidRPr="008F2BBD">
        <w:rPr>
          <w:rStyle w:val="a6"/>
          <w:i w:val="0"/>
          <w:color w:val="000000"/>
          <w:sz w:val="28"/>
          <w:szCs w:val="28"/>
        </w:rPr>
        <w:t>.</w:t>
      </w:r>
      <w:r>
        <w:rPr>
          <w:rStyle w:val="a6"/>
          <w:i w:val="0"/>
          <w:color w:val="000000"/>
          <w:sz w:val="28"/>
          <w:szCs w:val="28"/>
        </w:rPr>
        <w:t xml:space="preserve">. </w:t>
      </w:r>
      <w:r w:rsidRPr="008F2BBD">
        <w:rPr>
          <w:rStyle w:val="a6"/>
          <w:i w:val="0"/>
          <w:color w:val="000000"/>
          <w:sz w:val="28"/>
          <w:szCs w:val="28"/>
        </w:rPr>
        <w:t xml:space="preserve"> </w:t>
      </w:r>
      <w:proofErr w:type="gramEnd"/>
      <w:r w:rsidRPr="008F2BBD">
        <w:rPr>
          <w:rStyle w:val="a6"/>
          <w:i w:val="0"/>
          <w:color w:val="000000"/>
          <w:sz w:val="28"/>
          <w:szCs w:val="28"/>
        </w:rPr>
        <w:t>Ведь в программе по ФЭМП для детских садов выделены основные темы</w:t>
      </w:r>
      <w:r>
        <w:rPr>
          <w:rStyle w:val="a6"/>
          <w:i w:val="0"/>
          <w:color w:val="000000"/>
          <w:sz w:val="28"/>
          <w:szCs w:val="28"/>
        </w:rPr>
        <w:t>:</w:t>
      </w:r>
      <w:r w:rsidRPr="008F2BBD">
        <w:rPr>
          <w:rStyle w:val="a6"/>
          <w:i w:val="0"/>
          <w:color w:val="000000"/>
          <w:sz w:val="28"/>
          <w:szCs w:val="28"/>
        </w:rPr>
        <w:t xml:space="preserve">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</w:t>
      </w:r>
      <w:proofErr w:type="gramStart"/>
      <w:r w:rsidRPr="008F2BBD">
        <w:rPr>
          <w:rStyle w:val="a6"/>
          <w:i w:val="0"/>
          <w:color w:val="000000"/>
          <w:sz w:val="28"/>
          <w:szCs w:val="28"/>
        </w:rPr>
        <w:t>Напоминаем,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 xml:space="preserve"> что это мо</w:t>
      </w:r>
      <w:r>
        <w:rPr>
          <w:rStyle w:val="a6"/>
          <w:i w:val="0"/>
          <w:color w:val="000000"/>
          <w:sz w:val="28"/>
          <w:szCs w:val="28"/>
        </w:rPr>
        <w:t xml:space="preserve">жно сделать без счета, путем по </w:t>
      </w:r>
      <w:r w:rsidRPr="008F2BBD">
        <w:rPr>
          <w:rStyle w:val="a6"/>
          <w:i w:val="0"/>
          <w:color w:val="000000"/>
          <w:sz w:val="28"/>
          <w:szCs w:val="28"/>
        </w:rPr>
        <w:t>парного сопоставления.</w:t>
      </w:r>
      <w:proofErr w:type="gramEnd"/>
      <w:r w:rsidRPr="008F2BBD">
        <w:rPr>
          <w:rStyle w:val="a6"/>
          <w:i w:val="0"/>
          <w:color w:val="000000"/>
          <w:sz w:val="28"/>
          <w:szCs w:val="28"/>
        </w:rPr>
        <w:t xml:space="preserve"> Если пересчитать, то можно сравнить числа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(груш больше, их 5, а яблок меньше, их 4.) 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По дороге в детский сад или домой рассматривайте деревья (выше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-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ниже, толще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-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 xml:space="preserve">тоньше). Рисует ваш ребенок. </w:t>
      </w:r>
      <w:proofErr w:type="gramStart"/>
      <w:r w:rsidRPr="008F2BBD">
        <w:rPr>
          <w:rStyle w:val="a6"/>
          <w:i w:val="0"/>
          <w:color w:val="000000"/>
          <w:sz w:val="28"/>
          <w:szCs w:val="28"/>
        </w:rPr>
        <w:t>Спросите его о длине карандашей, сравните их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 xml:space="preserve"> по длине, чтоб ребенок в жизни, в быту употреблял такие слова как длинный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-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короткий, широкий - узкий (шарфики, полотенца, например), высокий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-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низкий (шкаф, стол, стул, диван); толще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-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тоньше (колбаса, сосиска, палка).</w:t>
      </w:r>
      <w:proofErr w:type="gramEnd"/>
      <w:r w:rsidRPr="008F2BBD">
        <w:rPr>
          <w:rStyle w:val="a6"/>
          <w:i w:val="0"/>
          <w:color w:val="000000"/>
          <w:sz w:val="28"/>
          <w:szCs w:val="28"/>
        </w:rPr>
        <w:t xml:space="preserve"> </w:t>
      </w:r>
      <w:proofErr w:type="gramStart"/>
      <w:r w:rsidRPr="008F2BBD">
        <w:rPr>
          <w:rStyle w:val="a6"/>
          <w:i w:val="0"/>
          <w:color w:val="000000"/>
          <w:sz w:val="28"/>
          <w:szCs w:val="28"/>
        </w:rPr>
        <w:t>Используйте игрушки разной величины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(матрешки, куклы, машины), различной длины и толщины палочки, карандаши, куски веревок, ниток, полоски бумаги, ленточки...</w:t>
      </w:r>
      <w:proofErr w:type="gramEnd"/>
      <w:r w:rsidRPr="008F2BBD">
        <w:rPr>
          <w:rStyle w:val="a6"/>
          <w:i w:val="0"/>
          <w:color w:val="000000"/>
          <w:sz w:val="28"/>
          <w:szCs w:val="28"/>
        </w:rPr>
        <w:t xml:space="preserve"> Важно чтобы эти слова были в лексиконе у детей, а то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все больше, до школы, употребляют большой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-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маленький. Ребенок должен к школе пользоваться правильными словами для сравнения по величине.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 xml:space="preserve">Во время чтения книг обращайте внимание детей на характерные особенности животных (у зайца - длинные уши, короткий хвост; у коровы - </w:t>
      </w:r>
      <w:r w:rsidRPr="008F2BBD">
        <w:rPr>
          <w:rStyle w:val="a6"/>
          <w:i w:val="0"/>
          <w:color w:val="000000"/>
          <w:sz w:val="28"/>
          <w:szCs w:val="28"/>
        </w:rPr>
        <w:lastRenderedPageBreak/>
        <w:t>четыре ноги, у козы рога меньше, чем у оленя). Сравнивайте все вокруг по величине.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>(любых), сколько показывает цифра, или покажи ту цифру, сколько предмето</w:t>
      </w:r>
      <w:proofErr w:type="gramStart"/>
      <w:r w:rsidRPr="008F2BBD">
        <w:rPr>
          <w:rStyle w:val="a6"/>
          <w:i w:val="0"/>
          <w:color w:val="000000"/>
          <w:sz w:val="28"/>
          <w:szCs w:val="28"/>
        </w:rPr>
        <w:t>в(</w:t>
      </w:r>
      <w:proofErr w:type="gramEnd"/>
      <w:r w:rsidRPr="008F2BBD">
        <w:rPr>
          <w:rStyle w:val="a6"/>
          <w:i w:val="0"/>
          <w:color w:val="000000"/>
          <w:sz w:val="28"/>
          <w:szCs w:val="28"/>
        </w:rPr>
        <w:t>сколько у тебя пуговиц на кофточке).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 - 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</w:t>
      </w:r>
      <w:proofErr w:type="gramStart"/>
      <w:r w:rsidRPr="008F2BBD">
        <w:rPr>
          <w:rStyle w:val="a6"/>
          <w:i w:val="0"/>
          <w:color w:val="000000"/>
          <w:sz w:val="28"/>
          <w:szCs w:val="28"/>
        </w:rPr>
        <w:t>Ребенок ищет, найдя, он говорит</w:t>
      </w:r>
      <w:r>
        <w:rPr>
          <w:rStyle w:val="a6"/>
          <w:i w:val="0"/>
          <w:color w:val="000000"/>
          <w:sz w:val="28"/>
          <w:szCs w:val="28"/>
        </w:rPr>
        <w:t>,</w:t>
      </w:r>
      <w:r w:rsidRPr="008F2BBD">
        <w:rPr>
          <w:rStyle w:val="a6"/>
          <w:i w:val="0"/>
          <w:color w:val="000000"/>
          <w:sz w:val="28"/>
          <w:szCs w:val="28"/>
        </w:rPr>
        <w:t xml:space="preserve"> где она находилась,</w:t>
      </w:r>
      <w:r>
        <w:rPr>
          <w:rStyle w:val="a6"/>
          <w:i w:val="0"/>
          <w:color w:val="000000"/>
          <w:sz w:val="28"/>
          <w:szCs w:val="28"/>
        </w:rPr>
        <w:t xml:space="preserve"> </w:t>
      </w:r>
      <w:r w:rsidRPr="008F2BBD">
        <w:rPr>
          <w:rStyle w:val="a6"/>
          <w:i w:val="0"/>
          <w:color w:val="000000"/>
          <w:sz w:val="28"/>
          <w:szCs w:val="28"/>
        </w:rPr>
        <w:t xml:space="preserve"> используя слова «на», «за», «между», «в».</w:t>
      </w:r>
      <w:proofErr w:type="gramEnd"/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(денег).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t>В непосредственной обстановке, на кухне, вы можете ребенка познакомить с объемом (вместимостью сосудов), сравнив по вместимости разные кастрюли и чашки.</w:t>
      </w:r>
    </w:p>
    <w:p w:rsidR="004D01BD" w:rsidRPr="008F2BBD" w:rsidRDefault="004D01BD" w:rsidP="004D01BD">
      <w:pPr>
        <w:pStyle w:val="a3"/>
        <w:spacing w:before="0" w:beforeAutospacing="0" w:after="120" w:afterAutospacing="0"/>
        <w:rPr>
          <w:color w:val="000000"/>
          <w:sz w:val="28"/>
          <w:szCs w:val="28"/>
        </w:rPr>
      </w:pPr>
      <w:r w:rsidRPr="008F2BBD">
        <w:rPr>
          <w:rStyle w:val="a6"/>
          <w:i w:val="0"/>
          <w:color w:val="000000"/>
          <w:sz w:val="28"/>
          <w:szCs w:val="28"/>
        </w:rPr>
        <w:lastRenderedPageBreak/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4D01BD" w:rsidRDefault="004D01BD" w:rsidP="004D01BD">
      <w:pPr>
        <w:shd w:val="clear" w:color="auto" w:fill="FFFFFF"/>
        <w:rPr>
          <w:rFonts w:ascii="Arial" w:hAnsi="Arial" w:cs="Arial"/>
          <w:sz w:val="40"/>
          <w:szCs w:val="40"/>
        </w:rPr>
      </w:pPr>
    </w:p>
    <w:p w:rsidR="00877312" w:rsidRDefault="00877312"/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02"/>
    <w:rsid w:val="004D01BD"/>
    <w:rsid w:val="00877312"/>
    <w:rsid w:val="00F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1B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01BD"/>
    <w:rPr>
      <w:b/>
      <w:bCs/>
    </w:rPr>
  </w:style>
  <w:style w:type="character" w:styleId="a5">
    <w:name w:val="Hyperlink"/>
    <w:basedOn w:val="a0"/>
    <w:rsid w:val="004D01BD"/>
    <w:rPr>
      <w:color w:val="0000FF"/>
      <w:u w:val="single"/>
    </w:rPr>
  </w:style>
  <w:style w:type="character" w:styleId="a6">
    <w:name w:val="Emphasis"/>
    <w:basedOn w:val="a0"/>
    <w:qFormat/>
    <w:rsid w:val="004D01B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01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1B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01BD"/>
    <w:rPr>
      <w:b/>
      <w:bCs/>
    </w:rPr>
  </w:style>
  <w:style w:type="character" w:styleId="a5">
    <w:name w:val="Hyperlink"/>
    <w:basedOn w:val="a0"/>
    <w:rsid w:val="004D01BD"/>
    <w:rPr>
      <w:color w:val="0000FF"/>
      <w:u w:val="single"/>
    </w:rPr>
  </w:style>
  <w:style w:type="character" w:styleId="a6">
    <w:name w:val="Emphasis"/>
    <w:basedOn w:val="a0"/>
    <w:qFormat/>
    <w:rsid w:val="004D01B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0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2018-09-12T12:20:00Z</dcterms:created>
  <dcterms:modified xsi:type="dcterms:W3CDTF">2018-09-12T12:20:00Z</dcterms:modified>
</cp:coreProperties>
</file>