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03" w:rsidRDefault="00B52803" w:rsidP="00B5280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Как определить темперамент ребёнка?</w:t>
      </w:r>
    </w:p>
    <w:p w:rsidR="00B52803" w:rsidRDefault="00B52803" w:rsidP="00B52803">
      <w:pPr>
        <w:ind w:firstLine="709"/>
        <w:rPr>
          <w:sz w:val="24"/>
          <w:szCs w:val="24"/>
        </w:rPr>
      </w:pPr>
      <w:r w:rsidRPr="00B52803">
        <w:rPr>
          <w:b/>
          <w:i/>
          <w:sz w:val="24"/>
          <w:szCs w:val="24"/>
        </w:rPr>
        <w:t xml:space="preserve">Темперамент </w:t>
      </w:r>
      <w:r>
        <w:rPr>
          <w:sz w:val="24"/>
          <w:szCs w:val="24"/>
        </w:rPr>
        <w:t>–  устойчивая характеристика, он дается человеку при рождении и лишь незначительно меняется в процессе его жизни и деятельности. Он придаёт своеобразие поведению ребёнка и проявляется в устойчивости эмоциональных состояний, в привычной скорости движений. Но нельзя ссылаться на темперамент, если ребёнок нарушает правила поведения, проявляет агрессию в отношении окружающих его людей, животных, предметов, не слушает взрослых и т.д. Только воспитание делает его вежливым или грубым, дружелюбным или драчуном, послушным или капризным.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выборе занятий для ребёнка необходимо учитывать его темперамент, это обеспечит ребёнку успешность в выбранной деятельности и позволит чувствовать себя комфортно.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Гиппократ выделял четыре вида темперамента — сангвинический, флегматический, холерический и меланхолический. Однако в чистом виде они встречаются редко, каждый человек лишь тяготеет к </w:t>
      </w:r>
      <w:proofErr w:type="gramStart"/>
      <w:r>
        <w:rPr>
          <w:sz w:val="24"/>
          <w:szCs w:val="24"/>
        </w:rPr>
        <w:t>какому-то</w:t>
      </w:r>
      <w:proofErr w:type="gramEnd"/>
      <w:r>
        <w:rPr>
          <w:sz w:val="24"/>
          <w:szCs w:val="24"/>
        </w:rPr>
        <w:t xml:space="preserve"> из них. В течение жизни под влиянием социального воздействия, воспитания, образа жизни, здоровья проявления темперамента могут сглаживаться. У детей признаки темперамента более отчётливы, их легко увидеть, если понаблюдать некоторое время за поведением ребёнка.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Поговорим подробно о каждом виде темперамента. Расскажем о занятиях, которые являются для детей комфортными с учётом темперамента.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Сангвиник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Это живой, любознательный, подвижный, жизнерадостный ребёнок. Он эмоционально устойчив, не обидчив, легко переживает неудачи. Он умеет быстро налаживать контакты, любит коллективные мероприятия.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Правильное воспитание сформирует в ребёнке активное отношение к обучению, целеустремлённость.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Такому ребёнку подойдут подвижные, активные занятия. Можно выбрать спорт, танцы. Занятия могут быть как индивидуальные, так и в группе, в команде. Возможно, в силу своей активности ребёнок будет интересоваться многими видами деятельности, он захочет заниматься сразу в нескольких кружках, студиях. Позвольте ему это, разрешите переходить из одной секции в другую. Чем больше умений он освоит, тем больше задатков получат стимулы для развития. Более глубокое погружение в выбранную деятельность может произойти в последующие годы — в подростковом, юношеском возрасте.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Флегматик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Это спокойный и неторопливый малыш. Он основательно продумывает свои действия, проявляет упорство в достижении цели. Ему трудно быстро ориентироваться в ситуации, он не любит перемен, предпочитает стабильность, надолго запоминает </w:t>
      </w:r>
      <w:r>
        <w:rPr>
          <w:sz w:val="24"/>
          <w:szCs w:val="24"/>
        </w:rPr>
        <w:lastRenderedPageBreak/>
        <w:t>усвоенные знания, навыки. Его настроение устойчиво, он редко выходит из себя, с удовольствием общается с окружающими его взрослыми и сверстниками.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Воспитание может сформировать у ребёнка-флегматика такие качества как усидчивость, настойчивость. Ему подойдут занятия, требующие кропотливости и терпения. Если у ребёнка хороший музыкальный слух, можно предложить ему занятия музыкой. Если он имеет интерес к рисованию, лепке, аппликации — займитесь с ним художественным творчеством.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Такому ребёнку может не понравиться деятельность, требующая скорости, мгновенной реакции, быстрой адаптации. Поэтому из всех видов спортивных занятий выбирайте </w:t>
      </w:r>
      <w:proofErr w:type="gramStart"/>
      <w:r>
        <w:rPr>
          <w:sz w:val="24"/>
          <w:szCs w:val="24"/>
        </w:rPr>
        <w:t>спокойные</w:t>
      </w:r>
      <w:proofErr w:type="gramEnd"/>
      <w:r>
        <w:rPr>
          <w:sz w:val="24"/>
          <w:szCs w:val="24"/>
        </w:rPr>
        <w:t>. Это плавание, бальные и спортивные танцы. Там навык формируется путем многократного повторения и индивидуальной работы с тренером.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Командные игры — футбол, гандбол, баскетбол, контактные виды спорта — бокс, фехтование не принесут флегматику удовлетворения, поскольку они требуют быстроты реакции, умения понимать партнера и соперника и мгновенно принимать решение.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Холерик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Ребёнок-холерик отличается неуравновешенностью, возбудимостью, быстротой действий, движений. Он быстро загорается и также быстро остывает. Особенно дискомфортной для него будет деятельность кропотливая, однообразная, длительная по времени. В общении со сверстниками стремится быть лидером, часто является источником конфликтов.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верном воспитании у ребёнка-холерика формируются очень важные качества: активность, инициативность, увлечённость, организаторские и коммуникативные способности.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ребёнка с холерическим темпераментом подойдут интенсивные, но не очень продолжительные занятия, где есть возможность общения со сверстниками или конкуренция с соперником. Страстная, склонная к риску натура будет чувствовать себя в своей тарелке на футбольном поле, волейбольной или баскетбольной площадке, на велосипедной дорожке. Ребёнок-холерик будет «зажигать» и на </w:t>
      </w:r>
      <w:proofErr w:type="spellStart"/>
      <w:r>
        <w:rPr>
          <w:sz w:val="24"/>
          <w:szCs w:val="24"/>
        </w:rPr>
        <w:t>танцполе</w:t>
      </w:r>
      <w:proofErr w:type="spellEnd"/>
      <w:r>
        <w:rPr>
          <w:sz w:val="24"/>
          <w:szCs w:val="24"/>
        </w:rPr>
        <w:t>, в музыкальном коллективе — там, где требуется мощный и кратковременный выброс энергии.</w:t>
      </w:r>
    </w:p>
    <w:p w:rsidR="00B52803" w:rsidRDefault="00B52803" w:rsidP="00B52803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Занятия, требующие кропотливости, тщательности, например – рисование, лепка, вышивание,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>, могут быстро надоесть такому ребёнку.</w:t>
      </w:r>
      <w:proofErr w:type="gramEnd"/>
      <w:r>
        <w:rPr>
          <w:sz w:val="24"/>
          <w:szCs w:val="24"/>
        </w:rPr>
        <w:t xml:space="preserve"> Тяжёлым испытанием для ребёнка-холерика будет одиночество, отсутствие общения со сверстниками.</w:t>
      </w:r>
    </w:p>
    <w:p w:rsidR="00B52803" w:rsidRDefault="00B52803" w:rsidP="00B52803">
      <w:pPr>
        <w:ind w:firstLine="709"/>
        <w:rPr>
          <w:b/>
          <w:bCs/>
          <w:sz w:val="24"/>
          <w:szCs w:val="24"/>
          <w:lang w:val="en-US"/>
        </w:rPr>
      </w:pPr>
    </w:p>
    <w:p w:rsidR="00B52803" w:rsidRPr="00B52803" w:rsidRDefault="00B52803" w:rsidP="00B52803">
      <w:pPr>
        <w:ind w:firstLine="709"/>
        <w:rPr>
          <w:b/>
          <w:bCs/>
          <w:sz w:val="24"/>
          <w:szCs w:val="24"/>
          <w:lang w:val="en-US"/>
        </w:rPr>
      </w:pP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Меланхолик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 детей с меланхолическим типом темперамента деятельность протекает замедленно, при этом они быстро утомляются. Если ребёнка подгонять, действия еще больше замедляются. Медленно, но надолго ребёнок погружается в то или иное эмоциональное переживание. Плохое настроение не будет мимолётным, возникшая печаль удивляет взрослых своей глубиной, силой, длительностью. Ребёнок тревожится в незнакомой обстановке, стесняется незнакомых людей, избегает многочисленных контактов со сверстниками.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процессе воспитания у детей-меланхоликов формируются мягкость, отзывчивость, душевность.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такого ребёнка подойдут спокойные виды деятельности в комфортных условиях. Дети-меланхолики с удовольствием читают книги, смотрят познавательные передачи, фильмы, любят наблюдать окружающую их природу, исследовать её.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Их глубокие чувства и переживания могут раскрыться в художественном, литературном творчестве.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Подведем итоги: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•Темперамент — это врожденное качество, не пытайтесь с ним бороться. Попытайтесь понять его и учесть при выборе занятий для ребёнка.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•Не бывает «плохих» темпераментов. Грубость, агрессивность, эгоизм, низкий уровень культуры — это результат плохого воспитания.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•Выбирайте занятия согласно склонностям ребёнка, его поведению. Учитывайте силу и скорость реакций ребёнка, устойчивость и смену эмоций, активность и утомляемость, потребность в общении.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•Родители должны не только расширять кругозор малыша, но и развивать его способности, расширяя представления о различных видах деятельности. Важно предложить ребёнку те занятия, которые подходят ему по темпераменту, по возможностям. Такие занятия сформируют у него интересы, склонности, помогут преодолеть неуверенность и страх.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</w:p>
    <w:p w:rsidR="00B52803" w:rsidRPr="00B52803" w:rsidRDefault="00B52803" w:rsidP="00B52803">
      <w:pPr>
        <w:ind w:firstLine="709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Диагностика типа темперамента дошкольника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Предложите ребёнку ответить на 12 вопросов. Отвечать нужно либо «да», либо «нет».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Сначала анализируются ответы на вопросы № 1-6, затем — № 7-12. Если ребёнок затрудняется ответить на вопрос, или его ответ не соответствует действительности, взрослые могут отвечать на вопросы вместо ребёнка, основываясь на своих наблюдениях за его поведением.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Ты больше любишь ходить в гости, чем сидеть дома?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Тебе больше нравится играть с ребятами, чем одному?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Тебе больше нравится играть на улице, чем дома?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Тебе нравится ходить в садик?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Ты можешь заговорить первым с незнакомыми тебе детьми?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Тебе больше нравятся игры, где можно побегать, чем спокойные?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После того как ребёнок ответил на эти вопросы, посчитайте количество положительных ответов. За каждый положительный ответ дается 1 балл. Чем больше положительных ответов в тесте ребёнка, тем более этот ребёнок открыт окружающему миру, новой информации, тем больше его интересуют внешние обстоятельства, тем он общительнее (экстраверсия). Чем меньше положительных ответов, тем в большей степени ребёнок сконцентрирован на себе, своих чувствах, ощущениях, переживаниях. Он не испытывает особой потребности в частом и активном общении (интроверсия).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Итак, наименьшее количество положительных ответов говорит о том, что человек ближе к интроверсии, наибольшее — к экстраверсии.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Интерпретация результатов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 балл — интроверсия выражена ярко.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Ребёнок имеет очень узкий круг общения, не стремится обзаводиться новыми приятелями. В свой внутренний мир впускает только близких людей. Он </w:t>
      </w:r>
      <w:proofErr w:type="spellStart"/>
      <w:r>
        <w:rPr>
          <w:sz w:val="24"/>
          <w:szCs w:val="24"/>
        </w:rPr>
        <w:t>малоэнергичен</w:t>
      </w:r>
      <w:proofErr w:type="spellEnd"/>
      <w:r>
        <w:rPr>
          <w:sz w:val="24"/>
          <w:szCs w:val="24"/>
        </w:rPr>
        <w:t>, медлителен в своих действиях.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2-3 балла — умеренная интроверсия.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Этот ребёнок тоже не испытывает особой потребности в общении (круг друзей ограничен), но может пообщаться, если в какой-то ситуации это необходимо. Он не участвует в коллективных мероприятиях. Отличается ровным настроением, эмоции проявляет сдержанно.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4-5 баллов — умеренная экстраверсия.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Ребёнок не испытывает затруднений в общении, легко устанавливает контакты с незнакомыми людьми. Охотно участвует в коллективных мероприятиях. Слишком сильные эмоциональные реакции может сдерживать, тормозить.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6 баллов — экстраверсия значительная.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Ребёнок общителен, имеет большой круг друзей. Сам стремится к контактам, в том числе и с новыми людьми. Любит играть, гулять со сверстниками. Ребёнок активен, стремится к новым впечатлениям, может дать волю чувствам.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Приступаем к следующим вопросам.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 Когда ты рисуешь, а на тебя кто-то смотрит, тебе это мешает?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 Когда тебя дразнят, ты сильно обижаешься?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9. Ты часто просыпаешься по ночам?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10. Ты часто болеешь?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11. Ты боишься оставаться один дома?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12. Когда тебя толкают, ты тоже толкаешься?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 каждый положительный ответ дается 1 балл. Чем больше положительных ответов в тесте ребёнка, тем он чувствительнее, тем более склонен к переживаниям (эмоциональная неустойчивость). Чем меньше положительных ответов, тем его нервная система устойчивее к нагрузкам (эмоциональная устойчивость). Эмоциональная нестабильность может сопровождаться еще и плохим самочувствием.</w:t>
      </w:r>
    </w:p>
    <w:p w:rsidR="00B52803" w:rsidRDefault="00B52803" w:rsidP="00B52803">
      <w:p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Итак, наименьшее количество положительных ответов говорит о том, что человек ближе к эмоциональной стабильности, наибольшее — к эмоциональной нестабильности.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Интерпретация результатов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 балл — высокая эмоциональная устойчивость.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Ребёнок отличается невозмутимостью, из-за пустяков не расстраивается. Он сдержан в общении, в поведении, контролирует свои поступки.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2-3 балла — средняя эмоциональная устойчивость.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Ребёнок эмоционально устойчив, поведение спокойное, непринужденное. Он хорошо понимает действительность, охотно подчиняется правилам, групповым нормам.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4-5 баллов — эмоциональная неустойчивость.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Поведение ребёнка в значительной степени зависит от текущего состояния: в спокойном состоянии он уравновешен, в возбужденном может реагировать бурно.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Возможны</w:t>
      </w:r>
      <w:proofErr w:type="gramEnd"/>
      <w:r>
        <w:rPr>
          <w:sz w:val="24"/>
          <w:szCs w:val="24"/>
        </w:rPr>
        <w:t xml:space="preserve"> импульсивность, вспыльчивость, агрессия.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 баллов — очень высокая эмоциональная неустойчивость.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Ребёнок тревожен, эмоционально возбудим. В поведении и поступках часто руководствуется импульсами. Реакции на события могут быть неадекватными: сила реагирования часто не соответствует силе раздражителя. В состоянии утомления, обиды реагирует бурно, гневно. Для определения типа темперамента ребёнка можно воспользоваться «кругом </w:t>
      </w:r>
      <w:proofErr w:type="spellStart"/>
      <w:r>
        <w:rPr>
          <w:sz w:val="24"/>
          <w:szCs w:val="24"/>
        </w:rPr>
        <w:t>Айзенка</w:t>
      </w:r>
      <w:proofErr w:type="spellEnd"/>
      <w:r>
        <w:rPr>
          <w:sz w:val="24"/>
          <w:szCs w:val="24"/>
        </w:rPr>
        <w:t>».</w:t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95825" cy="4486275"/>
            <wp:effectExtent l="0" t="0" r="9525" b="9525"/>
            <wp:docPr id="1" name="Рисунок 1" descr="temperamen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erament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03" w:rsidRDefault="00B52803" w:rsidP="00B528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горизонтальной оси отметьте сумму баллов по шкале «интроверсия — экстраверсия» (вопросы 1-6), а на вертикальной — сумму баллов по шкале «стабильность — нестабильность» (вопросы 7-12). Отметив на осях обе точки, проведите от каждой перпендикуляр до точки пересечения. В том секторе, где пересеклись линии, обозначен темперамент ребёнка. Чем дальше точка от центра, тем ярче у него выражены черты одного из четырех видов темперамента. Если точка оказалась близко к одной из двух осей, значит, ребёнку свойственны черты двух видов темперамента.</w:t>
      </w:r>
    </w:p>
    <w:p w:rsidR="00B52803" w:rsidRDefault="00B52803" w:rsidP="00B52803">
      <w:pPr>
        <w:ind w:firstLine="709"/>
        <w:rPr>
          <w:sz w:val="24"/>
          <w:szCs w:val="24"/>
        </w:rPr>
      </w:pPr>
    </w:p>
    <w:p w:rsidR="00B62429" w:rsidRPr="00B52803" w:rsidRDefault="00B62429"/>
    <w:sectPr w:rsidR="00B62429" w:rsidRPr="00B5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D"/>
    <w:rsid w:val="0082049D"/>
    <w:rsid w:val="00B52803"/>
    <w:rsid w:val="00B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03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80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03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80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2017-11-22T06:53:00Z</dcterms:created>
  <dcterms:modified xsi:type="dcterms:W3CDTF">2017-11-22T06:53:00Z</dcterms:modified>
</cp:coreProperties>
</file>